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94.3538 vom 24. März 1995</w:t>
      </w:r>
    </w:p>
    <w:p>
      <w:r>
        <w:t>Bundesverwaltung, 1995-03-24, DE</w:t>
      </w:r>
    </w:p>
    <w:p>
      <w:r>
        <w:rPr>
          <w:b/>
        </w:rPr>
        <w:t xml:space="preserve">Quelle: </w:t>
      </w:r>
      <w:r>
        <w:t>https://mcp.opencaselaw.ch/entscheid/ch_vb_94.3538</w:t>
      </w:r>
    </w:p>
    <w:p>
      <w:r>
        <w:t>FR: CH_VB 94.3538 du 24 mars 1995</w:t>
      </w:r>
    </w:p>
    <w:p>
      <w:r>
        <w:t>IT: CH_VB 94.3538 del 24 marzo 1995</w:t>
      </w:r>
    </w:p>
    <w:p>
      <w:pPr>
        <w:pStyle w:val="Heading2"/>
      </w:pPr>
      <w:r>
        <w:t>Volltext</w:t>
      </w:r>
    </w:p>
    <w:p>
      <w:r>
        <w:t>24. März 1995 957 Postulat Bircher Peter Während zusätzliche gesetzliche Regulierungen (schon ange- sichts der internationalen Verflechtung) kaum zweckmässig sein dürften, lassen sich (ähnlich wie in den angelsächsischen Ländern) möglicherweise die Transparenz und die Überwa- chung solcher Geschäfte verbessern. Dementsprechend wird der Bundesrat darum ersucht, einen Bericht zu erstatten über die qualitativen und quantitativen Merkmale der zu Lasten des Finanz- und Wirtschaftsplatzes Schweiz bestehenden Risiken derivater Finanzgeschäfte und über deren allfällige Auswir- kung auf die Geldpolitik der Nationalbank und insbesondere über Art, Umfang und Effizienz der bestehenden Aufsichts- und Transparenzvorschriften sowie über die Möglichkeiten ei- ner diesbezüglichen Verbesserung. Schrittliche Stellungnahme des Bundesrates vom 22. Februar 1995 Rapport écrit du Conseil fédéral du 22 février 1995 Am 14. März 1994 erstellte die Eidgenössische Bankenkom- mission einen «Bericht über derivate Finanzinstrumente» zu- handen der Kommission für Wirtschaft und Abgaben des Na- tionalrates (WAK-NR). Am 23. November 1994 präsentierte die Schweizerische Nationalbank (SNB) der WAK-NR ihre Studie über «Die volkswirtschaftliche Bedeutung der Finanzderivate». Die SNB-Studie wurde aufgrund eines Fragenkataloges der WAK-NR erstellt Eine überarbeitete Fassung der SNB-Studie wurde inzwischen von der Nationalbank in ihrem Quartalsheft «Geld, Währung und Konjunktur», Nr. 4, Dezember 1994, ver- öffentlicht Die SNB-Studie nimmt ausführlich Stellung zu den folgenden drei Bereichen: 1. der Erfolg der Finanzderivate: Gründe für die Entwicklung der Derivate, deren gesamtwirtschaftlicher Nutzen sowie die Entwicklung der Derivatmärkte; 2. Risiken und mögliche negative externe Effekte der Derivate: Risiken und Gefahren für die involvierten Parteien und den Zahlungsverkehr; Verstärkung von Preisbewegungen; 3. der Handlungsbedarffür Behörden und Gesetzgeber: Fol- gen für das Rechnungswesen, die Bankenaufsicht und die Geldpolitik. Im Bericht der EBK und in der SNB-Studie werden die im Po- stulat aufgeführten Fragenbereiche - qualitative und quantita- tive Merkmale der Derivate und ihre Märkte, Risiken sowie all- fällige Auswirkungen auf die Geldpolitik - ausführlich be- schrieben. Im Anschluss an die Präsentation wurde der in der SNB-Studie aufgezeigte Handlungsbedarf im Bereich der Rechnungsle- gungsvorschriften eingehend diskutiert. In der Folge lud die WAK-NR den Bundesrat mit einer Kommissionsmotion ein, die Rechnungslegungsvorschriften des OR und des Banken- und Börsenrechts so anzupassen, dass die Risiken der Finanzderi- vate in der Bilanzierung angemessen zum Ausdruck kommen (Motion WAK-NR 94.3485). Die Stellungnahme des Bundesra- tes auf die Motion wurde dem Parlament bereits überwiesen. Wir erachten somit die im Postulat aufgeworfenen Fragen als beantwortet Schriftliche Erklärung des Bundesrates Déclaration écrite du Conseil fédéral Der Bundesrat beantragt, das Postulat abzuschreiben. Abgeschrieben - Classé #ST# 94.3538 Postulat Meier Hans Lebendviehuntersuchung in Schlachthöfen Abattoirs. Examen du bétail vivant Wortlaut des Postulates vom 14. Dezember 1994 Der Bundesrat wird ersucht, zu prüfen, ob nicht in den Ausfüh- rungsbestimmungen zum Lebensmittelgesetz, Bereich Fleischhygiene, das Prinzip der obligatorischen Lebendvieh- schau inklusive Tierschutzkontrolle verankert werden kann. Texte du postulat du 14 décembre 1994 Le Conseil fédéral est invité à examiner s'il est possible d'ins- crire le principe d'un contrôle obligatoire du bétail vivant, y compris sous l'angle de la protection des animaux, dans les dispositions d'exécution de la loi sur les denrées alimentaires, relatives à l'hygiène de la viande. Mitunterzeichner - Cosignataires: Baumann Ruedi, Bischof, Bundi, Diener, Gonseth, Hämmerle, Hollenstein, Leemann, Maeder, Schmid Peter, Seiler Rolf, Stalder, Steffen, Thür, Wan- ner, Weder Hansjürg (16) Schrittliche Begründung-Développement par écrit Die Schlachttieruntersuchung kurz vor der Schlachtung ist ein Grundsatz einer seriösen Tierkörper- und Fleischuntersu- chung. Gerade am lebenden Tier sind viele Veränderungen noch erkennbar, die während dem Schlachtvorgang durch Entfernen verdeckt werden können. Die Tierschutzkontrolle ist ein Garant dafür, dass im Schlachthof anständig mit Tieren umgegangen wird. Zudem lässt die Lebendviehkontrolle Rückschlüsse auf die Behandlung der Tiere beim Bauern und auf dem Transport zu. Ausnahmeregelungen für kleine ländli- che Metzgereibetriebe können in Form von Weisungen durch den Bund erlassen werden. Schriftliche Erklärung des Bundesrates vom 15. Februar 1995 Déclaration écrite du Conseil fédéral du 15 février 1995 Der Bundesrat ist bereit, das Postulat entgegenzunehmen. Überwiesen - Transmis #ST# 94.3498 Postulat Bircher Peter Rollmaterialbeschaffung bei den Bahnen und Lärmschutz- bzw. Sicherheitsmassnahmen Matériel roulant. Mesures de sécurité et protection contre le bruit Wortlaut des Postulates vom 29. November 1994 Der Bundesrat wird eingeladen, - die Beschaffung von neuem Rollmaterial für die Bahnen in der Schweiz für sämtliche Zugskompositionen, im besonde- ren aber auch für den Güterverkehr, zu beschleunigen, die Be- schaffungskredite entsprechend zu erhöhen und gleichzeitig</w:t>
      </w:r>
    </w:p>
    <w:p>
      <w:r>
        <w:t>Schweizerisches Bundesarchiv, Digitale Amtsdruckschriften Archives fédérales suisses, Publications officielles numérisées Archivio federale svizzero, Pubblicazioni ufficiali digitali Postulat Meier Hans Lebendviehuntersuchung in Schlachthöfen Postulat Meier Hans Abattoirs. Examen du bétail vivant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94.3538 Numéro d'objet Numero dell'oggetto Datum 24.03.1995 - 08:00 Date Data Seite 957-957 Page Pagina Ref. No 20 025 514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