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94.3148 vom 17. Juni 1994</w:t>
      </w:r>
    </w:p>
    <w:p>
      <w:r>
        <w:t>Bundesverwaltung, 1994-06-17, DE</w:t>
      </w:r>
    </w:p>
    <w:p>
      <w:r>
        <w:rPr>
          <w:b/>
        </w:rPr>
        <w:t xml:space="preserve">Quelle: </w:t>
      </w:r>
      <w:r>
        <w:t>https://mcp.opencaselaw.ch/entscheid/ch_vb_94.3148</w:t>
      </w:r>
    </w:p>
    <w:p>
      <w:r>
        <w:t>FR: CH_VB 94.3148 du 17 juin 1994</w:t>
      </w:r>
    </w:p>
    <w:p>
      <w:r>
        <w:t>IT: CH_VB 94.3148 del 17 giugno 1994</w:t>
      </w:r>
    </w:p>
    <w:p>
      <w:pPr>
        <w:pStyle w:val="Heading2"/>
      </w:pPr>
      <w:r>
        <w:t>Erwägungen</w:t>
      </w:r>
    </w:p>
    <w:p>
      <w:r>
        <w:rPr>
          <w:b/>
        </w:rPr>
        <w:t>E. 17</w:t>
      </w:r>
    </w:p>
    <w:p>
      <w:r>
        <w:t>Juni 1994 N 1247 Schlussabstimmungen auf die Realisierung von Umsiedlungen, die Reduktion von Umsiedlungen und die bessere Kostenabschätzung solcher Aktionen. Die Bank beabsichtigt gleichfalls, ihre Rolle in die- sem Projekttyp zu verstärken: Bei einer grossen Zahl von durch Umsiedlung betroffenen Personen soll ein eigenständi- ges Projekt, unter der Verantwortung von Spezialisten, für die Neuansiedlung konzipiert werden, damit eine bessere Reali- sierung und Kontrolle möglich werden. Der Bundesrat beur- teilt den von der Bank eingeschlagenen Weg, eine adäquate Lösung für diese Problematik zu finden, als angemessen. Der Bundesrat beauftragte seine Vertreter bei der Weltbank, die Anwendung der Massnahmen genau zu verfolgen. 3. Die Richtlinien der Weltbank über die unfreiwillige Umsied- lung von Personen sind für alle ihre Projekte zwingend. Dar- über hinaus werden Massnahmen zur Sicherstellung einer guten Realisierung solcher Projekte, die von der Weltbank vorgeschlagen werden, nach einem entsprechenden Ent- scheid des Exekutivrats für die Leitung und das Personal der Bank zwingend. Präsidentin: Die Interpellantin ist von der Antwort des Bun- desrates nur teilweise befriedigt und verlangt Diskussion. Abstimmung - Vote Für den Antrag auf Diskussion offensichtliche Mehrheit Dagegen Minderheit Verschoben - Renvoyé #ST# 94.3158 Interpellation Sieber Ausstiegswillige Drogenabhängige. Unterstützung Soutien aux drogués désireux de mettre fin à leur dépendance Wortlaut der Interpellation vom 18. März 1994 Sieht der Bundesrat eine Möglichkeit, den Aufbau eines «Selbsthilfedorfs» für ausstiegswillige Drogensüchtige zu fördern? Ist er insbesondere bereit, ein solches Projekt durch die Ab- gabe von bundeseigenem Land oder durch einen finanziellen Beitrag zu unterstützen? Texfe de l'interpellation du 18 mars 1994 Le Conseil fédéral voit-il la possibilité d'encourager la création d'un village pour toxicomanes désireux de s'en sortir, village qui fonctionnerait selon le principe de l'entraide mutuelle? Est-il notamment prêt à mettre à la disposition d'un tel projet un terrain appartenant à la Confédération ou à lui accorder une aide financière? Mitunterzeichner - Cosignataires: Keine - Aucun Schriftliche Begründung - Développement par écrit Der Urheber verzichtet auf eine Begründung und wünscht eine schriftliche Antwort Schriftliche Stellungnahme des Bundesrates vom 30. Mai 1994 Rapport écrit du Conseil fédéral du 30 mai 1994 Der Bundesrat hat dazu bereits am 13. Dezember 1993 im Rahmen der Motion Sieber (93.3370) ausführlich Stellung ge- nommen. Nach der gültigen Aufgabenteilung zwischen Bund und Kan- tonen liegt die Verantwortung für die Bereitstellung eines ad- äquaten Betreuungs- und Therapieangebotes für Drogenab- hängige in der Verantwortung der Kantone. Der Bund hat zwei Möglichkeiten, die Kantone in dieser Aufgabe zu unterstützen: - Unterstützung im Rahmen der Massnahmen zur Verminde- rung der Drogenprobleme; - Unterstützung aufgrund der IV-Gesetzgebung. Um die Anfrage um Unterstützung eines Selbsthilfedorfes be- arbeiten zu können, muss den entsprechenden Bundesäm- tern ein konkretes Projekt unterbreitet werden. Präsidentin: Der Interpellant ist von der Antwort des Bundes- rates nicht befriedigt und verlangt Diskussion. Abstimmung - Vote Für den Antrag auf Diskussion offensichtliche Mehrheit Dagegen Minderheit Verschoben - Renvoyé #ST# Schlussabstimmungen Votations finales 94.410 Parlamentarische Initiative (WAK-NR) Bundesbeschluss über die Fortführung des Bundesbeschlusses vom 6. Oktober 1978 über Finanzierungsbeihilfen zugunsten wirtschaftlich bedrohter Regionen Initiative parlementaire (CER-CN) Arrêté fédéral concernant la reconduction de l'arrêté fédéral du 6 octobre 1978 instituant une aide financière en faveur des régions dont l'économie est menacée Siehe Seite 1117 hiervor - Voir page 1117 ci-devant Beschluss des Ständerates vom 16. Juni 1994 Décision du Conseil des Etats du 16 juin 1994 Namentliche Schlussabstimmung Vote final, par appel nominal Für Annahme des Entwurfes stimmen -Acceptent le projet: Aguet, Aubry, Bär, Baumann, Bäumlin, Béguelin, Berger, Bez- zola, Bircher Peter, Bischof, Blatter, Bodenmann, Borei Fran- çois, Borer Roland, Borradori, Brügger Cyrill, Brunner Chris- tiane, Bühler Simeon, Bühlmann, Bürgi, Caccia, Camponovo, Carobbio, Caspar-Mutter, Cavadini Adriano, Chevallaz, Comby, Couchepin, Danuser, Darbellay, Deiss, Diener, Dor- mann, Duvoisin, Eggenberger, Engler, Epiney, Fankhauser, Fasel, von Feiten, Fischer-Sursee, Gobet, Goll, Gonseth, Graber, Gros Jean-Michel, Gross Andreas, Grossenbacher, Gysin, Haering Binder, Hafner Rudolf, Hafner Ursula, Häm- merle, Hari, Herczog, Hess Peter, Hildbrand, Hollenstein, Hubacher, Jäggi Paul, Jeanprêtre, Jöri, Keller Anton, Keller Rudolf, Kühne, Ledergerber, Leemann, Lepori Bonetti, Leu Jo- sef, Leuenberger Ernst, Leuenberger Moritz, Loeb François, Maître, Mamie, Marti Werner, Mauch Ursula, Meier Hans,</w:t>
      </w:r>
    </w:p>
    <w:p>
      <w:r>
        <w:t>Schweizerisches Bundesarchiv, Digitale Amtsdruckschriften Archives fédérales suisses, Publications officielles numérisées Archivio federale svizzero, Pubblicazioni ufficiali digitali Interpellation Misteli Umsiedlungspolitik der Weltbank Interpellation Misteli Transferts de population liés aux projets de la Banque mondiale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94.3148 Numéro d'objet Numero dell'oggetto Datum 17.06.1994 - 08:00 Date Data Seite 1246-1247 Page Pagina Ref. No</w:t>
      </w:r>
    </w:p>
    <w:p>
      <w:r>
        <w:rPr>
          <w:b/>
        </w:rPr>
        <w:t>E. 20</w:t>
      </w:r>
    </w:p>
    <w:p>
      <w:r>
        <w:t>024 236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