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93.3615 vom 21. September 1994</w:t>
      </w:r>
    </w:p>
    <w:p>
      <w:r>
        <w:t>Bundesverwaltung, 1994-09-21, DE</w:t>
      </w:r>
    </w:p>
    <w:p>
      <w:r>
        <w:rPr>
          <w:b/>
        </w:rPr>
        <w:t xml:space="preserve">Quelle: </w:t>
      </w:r>
      <w:r>
        <w:t>https://mcp.opencaselaw.ch/entscheid/ch_vb_93.3615</w:t>
      </w:r>
    </w:p>
    <w:p>
      <w:r>
        <w:t>FR: CH_VB 93.3615 du 21 septembre 1994</w:t>
      </w:r>
    </w:p>
    <w:p>
      <w:r>
        <w:t>IT: CH_VB 93.3615 del 21 settembre 1994</w:t>
      </w:r>
    </w:p>
    <w:p>
      <w:pPr>
        <w:pStyle w:val="Heading2"/>
      </w:pPr>
      <w:r>
        <w:t>Erwägungen</w:t>
      </w:r>
    </w:p>
    <w:p>
      <w:r>
        <w:rPr>
          <w:b/>
        </w:rPr>
        <w:t>E. 21</w:t>
      </w:r>
    </w:p>
    <w:p>
      <w:r>
        <w:t>September 1994 859 Motion/Interpellation Salvioni schiedet werden könnten. Sogar wenn es nur Empfehlungen sind und diese an die Öffentlichkeit geraten - ich denke vor al- lem an die Öffentlichkeit -, haben sie einen immensen Effekt. Ich denke weniger an den Datenschutzbeauftragten als Sie, Herr Stich, dessen Tätigkeit ich eigentlich noch nicht kenne. Wie schon gesagt, denke ich mehr an den Preisüberwacher, der gerade in der letzten Woche, kraft seiner Bedeutung in der Öffentlichkeit, wesentliche Erfolge verzeichnen konnte. Ich bin sicher, dass sich die Auslagen für ein paar Leute, die mit einem Sparbeauftragten beschäftigt würden, tausendfach bezahlt machen würden. Ich glaube, es hat einen Sinn, eine originelle Idee - die noch nirgends verwirklicht worden ist, die genau in die Zeit fällt, wo sie nötig ist-vertieft zu prüfen. Deshalb möchte ich Sie bitten, das Postulat doch zu über- weisen. Abstimmung - Vote Für Überweisung des Postulates 12 Stimmen Dagegen 9 Stimmen #ST# 93.3634 Motion Salvioni Bessere Verteilung der Einkäufe und Ausschreibungen des Bundes Répartition plus équitable des achats et des soumissions de la Confédération Wortlaut der Motion vom 15. Dezember 1993 Der Bundesrat wird eingeladen: 1. genau untersuchen zu lassen, warum die italienischspra- chige und die französischsprachige Schweiz nicht die glei- chen Chancen haben wie die Deutschschweiz, Aufträge des Bundes (Anstalten und Regiebetriebe eingeschlossen) zu er- halten, und dabei namentlich eine Umfrage bei den Unterneh- men anzuordnen, die keine Aufträge erhalten haben; 2. eine Untersuchung über die Produktionsorte durchführen zu lassen, damit sichtbar wird, welches Gewicht die Zu- und Unterlieferanten innerhalb der Zahlungsstatistik haben; 3. durch konkrete Massnahmen für eine Einkaufs- und Sub- ventionspolitik zu sorgen, die den Grundsätzen des Föderalis- mus - wonach die Investitionen möglichst gleichmässig auf die Regionen zu verteilen sind - Rechnung trägt Texte de la motion du 15 décembre 1993 Le Conseil fédéral est invité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