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93.3077 vom 18. Juni 1993</w:t>
      </w:r>
    </w:p>
    <w:p>
      <w:r>
        <w:t>Bundesverwaltung, 1993-06-18, DE</w:t>
      </w:r>
    </w:p>
    <w:p>
      <w:r>
        <w:rPr>
          <w:b/>
        </w:rPr>
        <w:t xml:space="preserve">Quelle: </w:t>
      </w:r>
      <w:r>
        <w:t>https://mcp.opencaselaw.ch/entscheid/ch_vb_93.3077</w:t>
      </w:r>
    </w:p>
    <w:p>
      <w:r>
        <w:t>FR: CH_VB 93.3077 du 18 juin 1993</w:t>
      </w:r>
    </w:p>
    <w:p>
      <w:r>
        <w:t>IT: CH_VB 93.3077 del 18 giugno 1993</w:t>
      </w:r>
    </w:p>
    <w:p>
      <w:pPr>
        <w:pStyle w:val="Heading2"/>
      </w:pPr>
      <w:r>
        <w:t>Erwägungen</w:t>
      </w:r>
    </w:p>
    <w:p>
      <w:r>
        <w:rPr>
          <w:b/>
        </w:rPr>
        <w:t>E. 18</w:t>
      </w:r>
    </w:p>
    <w:p>
      <w:r>
        <w:t>juin 1993 1. für alle Berufe mindestens ein Jahr für die Grundausbildung einzuführen, das der allgemeinen Vorbereitung auf das Be- rufsleben dient; 2. die Zahl der anerkannten speziellen Berufe herabzusetzen, indem ähnliche Berufe in einen einzigen Lehrvertrag zusam- mengefasst werden; 3. die Zahl der Ferienwochen für Lehrlinge zu erhöhen und ein abgestuftes System einzuführen (acht Wochen im ersten Lehr- jahr, sieben im zweiten, sechs im dritten); 4. diese Gesetzesänderungen noch in der laufenden Legisla- turperiode einzuführen. lesto del postulato del 4 marzo 1993 La formazione professionale, in Svizzera, ha perso negli ultimi tempi molto della sua attrattività Lo prova la diminuzione co- stante del numero di contratti di tirocinio sottoscritti. Per altri versi il livello di preparazione, in molte professioni, non sembra più essere adeguato alle nuove esigenze delle professioni. Fra le cause di questa situazione sono da annoverare due fat- tori principali: - il grande numero di contratti di tirocinio, con conseguente eccessiva e prematura specializzazione; - le condizioni di lavoro, in particolare per quanto concerne la durata I sottoscritti chiedono al Consiglio federale di awiare i lavori preparatori per la modifica della Legge sulla formazione pro- fessionale del 1978 allo scopo: 1. d'introdurre per tutte le professioni almeno un anno di for- mazine di base, destinato alla preparazione generale; 2. di ridurre il numero delle professioni specializzate ricono- sciute, riunendo in un unico tirocinio professioni affini; 3. di aumentare il numero delle settimane di vacanza ricono- sciute agli apprendisti, introducendo un sistema scalare (8 settimane il primo anno di tirocinio, 7 il secondo, 6 il terzo); 4. di introdurre le riforme di cui ai punti precedenti ancora en- tro la corrente legislatura Texte du postulat du 4 mars 1993 La formation professionnelle en Suisse a notablement perdu de son attrait ces dernières années. A preuve la diminution constante du nombre de contrats d'apprentissage. Par ail- leurs, le niveau de préparation, dans maintes professions, ne semble plus adapté aux nouvelles exigences. Parmi les cau- ses de cette situation, il y a lieu de relever deux facteurs princi- paux: - le grand nombre de contrats d'apprentissage impliquant une spécialisation excessive et prématurée; - les conditions de travail, notamment quant à sa durée. Les soussignés demandent au Conseil fédéral d'engager les travaux préparatoires en vue de la modification de la loi de 1978 sur la formation professionnelle, de manière à: 1. introduire pour toutes les professions un an au moins de for- mation de base, destiné à la préparation générale; 2. réduire le nombre de métiers spécialisés reconnus en grou- pant en un seul apprentissage les professions apparentées; 3. augmenter le nombre de semaines de vacances accordées aux apprentis en introduisant un système modulé (8 semaines pour la première année d'apprentissage, 7 pour la seconde, 6 pour la troisième); 4. engager les réformes mentionnées aux points précédents dans le courant de l'actuelle législature. Mitunterzeichner - Cofirmatari - Cosignataires: Aguet, Bäum- lin, Béguelin, Bodenmann, Brügger Cyrill, Danuser, de Dardel, Duvoisin, Eggenberger, Fankhauser, Goll, Haering Binder, Hafner Ursula, Herczog, Jöri, Ledergerber, Leemann, Leuen- berger Ernst, Mauch Ursula, Rechsteiner, Spielmann, Steiger, Strahm Rudolf, Tschäppät Alexander, Vollmer, Zisyadis, Züger (27) Schriftliche Begründung - Motivazione scritta - Développement par écrit Da cinque anni a questa parte, in Svizzera, il numero dei con- tratti di tirocinio è diminuito del 5 percento. Per contro il nu- mero degli studenti dei licei e delle scuole professionali supe- riori è aumentato del 20 percento. La formazione professio- nale tramite l'apprendistato aziendale ha perso molto della sua attrattività Non sembrache le recenti riforme, come l'intro- duzione della maturità tecnica, possano contribuire a modifi- care la tendenza C'è anzi il rischio che la rafforzino. Occorre inoltre considerare che, a differenza del passato, il ti- rocinio non facilita più la ricerca di un'occcupazione. Spesso la formazione ricevuta non risponde più alle esigenze delle aziende. Infatti l'evoluzione delle professioni e della produ- zione, pur domandando conoscenze tecniche avanzate, ri- chiede sempre più dai futuri operai capacità di adattamento e conoscenze generali. L'impostazione attuale della formazione professionale, in Sviz- zera, risponde sempre meno a tali esigenze. E questo a causa anzitutto del troppo grande numero di professioni specializ- zate riconosciute, della loro eccessiva dispersione e dell'insuf- ficienza della formazione generale e polivalente (conoscenze interprofessionali). Una formazione di questo tipo rende diffi- cile inoltre l'apprendimento di nuove conoscenze, imposte dai continui e rapidi cambiamenti tecnici. Nell'interesse dei giovani, ma anche dell'economia del Paese, s'impone con urgenza una riforma della formazione professio- nale. Prioritari in questa ottica sono l'introduzione per tutte le professioni di almeno un anno base di formazione generale e la riduzione del numero di professioni specializzate ricono- sciute, riunendo in un unico tirocinio il maggior numero di pro- fessioni possibili. Inoltre, per rendere più attrattivo l'apprendistato occorre mi- gliorare le condizioni di lavoro garantite agli apprendisti. Fra le misure opportune va citata quella dell'aumento delle vacanze riconosciute ai giovani di meno di 20 anni. Questo con l'obiet- tivo di aumentare il tempo libero che potrebbe essere poi, in parte, dedicato a seguire corsi particolari (di lingue, ecc.). Una soluzione di tipo scalare - 8 settimane il primo anno di ti- rocinio, 7 il secondo, 6 il terzo e 5 come finora il quarto - par- rebbe particolarmente adatta Le riforme proposte dovrebbero essere introdotte con ur- genza, senza aspettare una revisione completa della legge sulla formazione professionale. Esse del resto non costitui- scono una novità: già erano state avanzate durante la discus- sione sulla riforma della LFP del 1978. In ogni caso sarebbe opportuno che fossero affrontate ancora in questa legislatura Schriftliche Erklärung des Bundesrates vom 12. Mai 1993 Dichiarazione scritta del Consiglio federale del 12 maggio 1993 Déclaration écrite du Conseil fédéral du 12 mai 1993 II Consiglio federale è disposto ad accettare il postulato. Ueberwiesen - Transmis #ST# 93.3138 Postulat Gobet Schutz des Greyerzer Käses Protection du gruyère et d'autres produits traditionnels Wortlaut des Postulates vom 18. März 1993 Ich ersuche den Bundesrat, für Produkte, welche bisher kei- nen entsprechenden Regelungen unterstehen, folgendes festzulegen: 1. Schutzbestimmungen, unter anderem: - Kontrollierte Ursprungsbezeichnungen, - Geographische Herkunftsangaben, - Markenzeichen usw. ;</w:t>
      </w:r>
    </w:p>
    <w:p>
      <w:r>
        <w:t>Schweizerisches Bundesarchiv, Digitale Amtsdruckschriften Archives fédérales suisses, Publications officielles numérisées Archivio federale svizzero, Pubblicazioni ufficiali digitali Postulat Carobbio Berufsbildung. Reform der Berufslehre Postulat Carobbio Formation professionnelle. Réforme de l'apprentissage Postulato Carobbio Formazione professionale. Riforma del tirocinio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16 Séance Seduta Geschäftsnummer 93.3077 Numéro d'objet Numero dell'oggetto Datum 18.06.1993 - 08:00 Date Data Seite 1395-1396 Page Pagina Ref. No</w:t>
      </w:r>
    </w:p>
    <w:p>
      <w:r>
        <w:rPr>
          <w:b/>
        </w:rPr>
        <w:t>E. 20</w:t>
      </w:r>
    </w:p>
    <w:p>
      <w:r>
        <w:t>022 893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