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93.3018 vom 7. Juni 1993</w:t>
      </w:r>
    </w:p>
    <w:p>
      <w:r>
        <w:t>Bundesverwaltung, 1993-06-07, DE</w:t>
      </w:r>
    </w:p>
    <w:p>
      <w:r>
        <w:rPr>
          <w:b/>
        </w:rPr>
        <w:t xml:space="preserve">Quelle: </w:t>
      </w:r>
      <w:r>
        <w:t>https://mcp.opencaselaw.ch/entscheid/ch_vb_93.3018</w:t>
      </w:r>
    </w:p>
    <w:p>
      <w:r>
        <w:t>FR: CH_VB 93.3018 du 7 juin 1993</w:t>
      </w:r>
    </w:p>
    <w:p>
      <w:r>
        <w:t>IT: CH_VB 93.3018 del 7 giugno 1993</w:t>
      </w:r>
    </w:p>
    <w:p>
      <w:pPr>
        <w:pStyle w:val="Heading2"/>
      </w:pPr>
      <w:r>
        <w:t>Erwägungen</w:t>
      </w:r>
    </w:p>
    <w:p>
      <w:r>
        <w:rPr>
          <w:b/>
        </w:rPr>
        <w:t>E. 7</w:t>
      </w:r>
    </w:p>
    <w:p>
      <w:r>
        <w:t>Juni 1993 N 1063 Motion WAK-NR reprenne des actes européens dans sa législation nationale, la protection moyennant la désignation 'En provenance de cultu- res biologiques' sera complète». Le non sorti des urnes le 6 décembre 1992 a incité la commission à reprendre la ques- tion en formulant une motion de la commission. Neuer Antrag der Kommission Die Kommission beantragt mit 10 zu 7 Stimmen: Mehrheit Ueberweisung der Motion als Postulat Minderheit (Hämmerle, Baumann, Bodenmann, Danuser, Jaeger, Leder- gerber, Strahm Rudolf, Thür) Ueberweisung der Motion Nouvelle proposition de la commission La commission propose par 10 voix contre 7: Majorité Transmettre la motion comme postulat Minorité (Hämmerle, Baumann, Bodenmann, Danuser, Jaeger, Leder- gerber, Strahm Rudolf, Thür) Transmettre la motion Hämmerle, Sprecher der Minderheit: Dieser Vorstoss ist aus der Behandlung der Standesinitiative Bern entstanden. Diese enthielt zwei Forderungen: erstens die Einführung von Um- stellungsbeiträgen für Betriebe, die auf den biologischen Landbau umstellen wollen; zweitens die gesetzliche Anerken- nung der Knospe, des Labels des Biolandbaus also. Der erste Teil wurde von der Kommission und vom Nationalrat als durch Artikel 31 b Landwirtschaftsgesetz mindestens als teilweise erfüllt betrachtet Dem zweiten Teil hingegen, der Anerkennung des Labels Knospe, wurde vom Nationalrat Folge gegeben; vom Bundes- rat wird die Bedeutung dieses Anliegens in allen Punkten aner- kannt. Es handelte sich um eine Standesinitiative des grössten Agrarkantons der Schweiz. Nun soll dieses zweite Anliegen, die Anerkennung des Labels Knospe, in Kategorie V als Po- stulat schubladisiert werden. Nach den ganzen Diskussionen über andere Standesinitiativen, auch am heutigen Tag, müs- sen der Kanton Bern und auch andere Betroffene dieses Vor- gehen als Affront verstehen. Es handelt sich hier um einen wi- derlichen Umgang mit einer Standesinitiative, der man Folge gegeben hat Zum Inhalt Die gesetzliche Anerkennung der Knospe, dieses Labels, kostet nichts, ist aber äusserst wichtig, auch im euro- päischen Zusammenhang. Die EG anerkennt den biologi- schen Landbau sogar in einer Richtlinie; die EG-Anforderun- gen an den Biolandbau sind genau definiert, sie sind tendenzi- ell schärfer als die schweizerischen Anforderungen. Ohne staatliche Anerkennung des Labels Knospe hat der schweize- rische biologische Landbau ein grosses Handicap. Der Bundesrat - wie gesagt - ist in allen Teilen mit der Bedeu- tung dieses Anliegens einverstanden. Er will das Anliegen aber nicht als Motion entgegennehmen, sondern nur als Po- stulat, weil er diese Forderung in diesem Jahr scheinbar nicht erfüllen kann. Und jetzt kommt das Grossie: Er will das Problem im Rahmen des Revitalisierungsprogrammes - Sie hören richtig - lösen. Wenn wir uns aber die Dynamik dieses Revitalisierungspro- grammes vor Augen halten, können wir uns unschwer vorstel- len, dass das sehr lange dauert und wenig dabei heraus- kommt Ich bitte Sie im Namen der Kommissionsminderheit, an der Motion festzuhalten und damit dem Bundesrat Beine zu ma- chen. Die Mehrheit der Kommission findet es offensichtlich nicht nötig, ihre Argumente darzulegen. Abstimmung - Vote Für den Antrag der Mehrheit 61 Stimmen Für den Antrag der Minderheit 38 Stimmen Abschreibung - Classement 26-N Antrag der Kommission Abschreiben der Standesinitiative Bern 91.313 «Förderung des biologischen (ökologischen) Landbaus» Proposition de la commission Classer l'initiative du canton de Berne 91.313 «Encourage- ment de l'agriculture biologique (écologique)» Angenommen -Adopté #ST# 93.3193 Motion WAK-NR Mögliche Diskriminierung durch EG- und OECD-Länder. Auflistung Motion CER-CN Eventuelles mesures discriminatoires de la CE et des pays de l'OCDE. Répertoire Kategorie IV, Art. 68 GRN - Catégorie IV, art. 68 RCN Wortlaut der Motion vom 5. April 1993 Der Bundesrat wird beauftragt, durch Beizug neutralerstellen eine laufende Identifizierung von objektiv bestehenden und in Zukunft möglichen Benachteiligungen schweizerischer Ex- porte in den OECD-Raum und namentlich von Exporten nach der EG, die sich aus der Nichtbeteiligung am EWR-Abkom- men ergeben können, vornehmen zu lassen. Diese Liste der möglichen Diskriminierungen soll die Grundlage bilden für die Meinungsbildung über das europapolitische Programm und für weitere Verhandlungen mit Brüssel. Er berichtet periodisch dem Parlament Texte de la motion du 5 avril 1993 Le Conseil fédéral est chargé de faire procéder, par le concours d'organismes neutres, à une identification perma- nente des inconvénients existant objectivement et suscepti- bles d'apparaître à l'avenir en matière d'exportations suisses vers les pays de l'OCDE et notamment d'exportations vers la CE, inconvénients qui pourraient résulter de la non-participa- tion à l'Accord sur l'EEE. Cette liste des éventuelles mesures discriminatoires doit constituer la base de la formation de l'opi- nion sur le programme européen ainsi que sur la suite des né- gociations à conduire à Bruxelles. Le Conseil fédéral présente un rapport périodique au Parlement Schriftliche Begründung Die Urheber verzichten auf eine Begründung und wünschen eine schriftliche Antwort Développement par écrit Les auteurs renoncent au développement et demandent une réponse écrite. Schriftliche Stellungnahme des Bundesrates vom 12. Mai 1993 In seiner Botschaft vom 24. Februar 1993 hat der Bundesrat seine Bereitschaft bekundet, die Auswirkungen unserer Nicht- teilnahme am EWR in den Bereichen Politik, Wirtschaft, Recht und Kultur zu analysieren. Die für die Durchführung einer wis- senschaftlichen Untersuchung notwendigen Schritte wurden bereits eingeleitet Im Rahmen dieser Studie wird aufzuzeigen sein, inwiefern un- ser Land Opfer allfälliger diskriminierender Massnahmen im Bereich des Exports mit der EG werden könnte.</w:t>
      </w:r>
    </w:p>
    <w:p>
      <w:r>
        <w:t>Schweizerisches Bundesarchiv, Digitale Amtsdruckschriften Archives fédérales suisses, Publications officielles numérisées Archivio federale svizzero, Pubblicazioni ufficiali digitali Motion WAK-NR 91.313 Förderung des biologischen Landbaus Motion CER-CN 91.313 Encouragement de l'agriculture biologique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93.3018 Numéro d'objet Numero dell'oggetto Datum 07.06.1993 - 14:30 Date Data Seite 1061-1063 Page Pagina Ref. No 20 022 804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