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93.086 vom 7. Dezember 1993</w:t>
      </w:r>
    </w:p>
    <w:p>
      <w:r>
        <w:t>Bundesverwaltung, 1993-12-07, DE</w:t>
      </w:r>
    </w:p>
    <w:p>
      <w:r>
        <w:rPr>
          <w:b/>
        </w:rPr>
        <w:t xml:space="preserve">Quelle: </w:t>
      </w:r>
      <w:r>
        <w:t>https://mcp.opencaselaw.ch/entscheid/ch_vb_93.086</w:t>
      </w:r>
    </w:p>
    <w:p>
      <w:r>
        <w:t>FR: CH_VB 93.086 du 7 décembre 1993</w:t>
      </w:r>
    </w:p>
    <w:p>
      <w:r>
        <w:t>IT: CH_VB 93.086 del 7 dicembre 1993</w:t>
      </w:r>
    </w:p>
    <w:p>
      <w:pPr>
        <w:pStyle w:val="Heading2"/>
      </w:pPr>
      <w:r>
        <w:t>Erwägungen</w:t>
      </w:r>
    </w:p>
    <w:p>
      <w:r>
        <w:rPr>
          <w:b/>
        </w:rPr>
        <w:t>E. 20</w:t>
      </w:r>
    </w:p>
    <w:p>
      <w:r>
        <w:t>juillet 2 mai 7 avril</w:t>
      </w:r>
    </w:p>
    <w:p>
      <w:r>
        <w:rPr>
          <w:b/>
        </w:rPr>
        <w:t>E. 23</w:t>
      </w:r>
    </w:p>
    <w:p>
      <w:r>
        <w:t>août 10 mars</w:t>
      </w:r>
    </w:p>
    <w:p>
      <w:r>
        <w:rPr>
          <w:b/>
        </w:rPr>
        <w:t>E. 25</w:t>
      </w:r>
    </w:p>
    <w:p>
      <w:r>
        <w:t>juillet 6 février 17 février 11 novembre 22 juin 1er mars 6 mars 8 mars 23 septembre 19 octobre 17 décembre 12 novembre 6 novembre 3 mars 5 octobre 7 octobre 8 novembre 5 octobre 1er décembre 11 décembre 12 avril 8 octobre</w:t>
      </w:r>
    </w:p>
    <w:p>
      <w:r>
        <w:rPr>
          <w:b/>
        </w:rPr>
        <w:t>E. 28</w:t>
      </w:r>
    </w:p>
    <w:p>
      <w:r>
        <w:t>octobre 11 novembre 22 novembre</w:t>
      </w:r>
    </w:p>
    <w:p>
      <w:r>
        <w:rPr>
          <w:b/>
        </w:rPr>
        <w:t>E. 31</w:t>
      </w:r>
    </w:p>
    <w:p>
      <w:r>
        <w:t>octobre 1967 Burkina Faso 6 mai 1969 15 septembre 1969 Gabon 28 janvier 1972 18 octobre 1972 Mauritanie 9 septembre 1976 30 mai 1978 3. Accords de commerce et de protection des investissements Rwanda 15 octobre 1963 15 octobre 1963 (prov.) République centrafricaine 28 février 1973 4 juillet 1973 4. Accords d'amitié et de commerce contenant une clause de protection des investissements Libéria 23 juillet 1963 22 septembre 1964 N36315 ') Accords signés après le 14 février 1984. 273</w:t>
      </w:r>
    </w:p>
    <w:p>
      <w:r>
        <w:t>Arrêté fédéral Projet concernant la conclusion de traités relatifs à la protection et à l'encouragement des investissements de capitaux Prorogation du L'Assemblée fédérale de la Confédération suisse, vu le message du Conseil fédéral du 20 octobre 19931\ arrête: I L'arrêté fédéral du 27 septembre 1963 2) concernant la conclusion de traités relatifs à la protection et à l'encouragement des investissements de capitaux est modifié comme il suit: Art. 3, 3e al. 3 La durée de validité du présent arrêté est prolongée jusqu'au 13 février 2004. II 1 Le présent arrêté est de portée générale; il est soumis au référendum facultatif. 2 II entre en vigueur avec effet rétroactif au 14 février 1994. N36315 O FF 1993 IV 267 2&gt; RS 975 274</w:t>
      </w:r>
    </w:p>
    <w:p>
      <w:r>
        <w:t>Schweizerisches Bundesarchiv, Digitale Amtsdruckschriften Archives fédérales suisses, Publications officielles numérisées Archivio federale svizzero, Pubblicazioni ufficiali digitali Message sur la prorogation de l'arrêté fédéral concernant la conclusion de traités relatifs à la protection et à l'encouragement des investissements de capitaux du 20 octobre 1993 In Bundesblatt Dans Feuille fédérale In Foglio federale Jahr 1993 Année Anno Band 4 Volume Volume Heft 48 Cahier Numero Geschäftsnummer 93.086 Numéro d'affaire Numero dell'oggetto Datum 07.12.1993 Date Data Seite 267-274 Page Pagina Ref. No 10 107 582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