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92.356 3 vom 19. März 1993</w:t>
      </w:r>
    </w:p>
    <w:p>
      <w:r>
        <w:t>Bundesverwaltung, 1993-03-19, DE</w:t>
      </w:r>
    </w:p>
    <w:p>
      <w:r>
        <w:rPr>
          <w:b/>
        </w:rPr>
        <w:t xml:space="preserve">Quelle: </w:t>
      </w:r>
      <w:r>
        <w:t>https://mcp.opencaselaw.ch/entscheid/ch_vb_92.356_3</w:t>
      </w:r>
    </w:p>
    <w:p>
      <w:r>
        <w:t>FR: CH_VB 92.356 3 du 19 mars 1993</w:t>
      </w:r>
    </w:p>
    <w:p>
      <w:r>
        <w:t>IT: CH_VB 92.356 3 del 19 marzo 1993</w:t>
      </w:r>
    </w:p>
    <w:p>
      <w:pPr>
        <w:pStyle w:val="Heading2"/>
      </w:pPr>
      <w:r>
        <w:t>Erwägungen</w:t>
      </w:r>
    </w:p>
    <w:p>
      <w:r>
        <w:rPr>
          <w:b/>
        </w:rPr>
        <w:t>E. 19</w:t>
      </w:r>
    </w:p>
    <w:p>
      <w:r>
        <w:t>mars 1993 Abstimmung - Vote Für den Antrag auf Diskussion Dagegen Verschoben - Renvoyé offensichtliche Mehrheit Minderheit #ST# 92.3496 Interpellation Jöri Ausrichtung der Aids-Forschung Orientation de la recherche sur le sida Wortlaut der Interpellation vom 8. Dezember 1992 Ich bitte den Bundesrat, im Zusammenhang mit der Ausrich- tung der Aids-Forschung folgende Fragen zu beantworten: 1. Wie hoch beliefen sich die Forschungsgelder des Bundes insgesamt in den letzten Jahren für die Aids-Forschung, und welchen Auftrag hat die Eidgenössische Kommission zur Kon- trolle der Aids-Forschung? 2. In welchem Umfang bewegt sich der Anteil der Forschungs- gelder in den letzten Jahren, der für die Aids-Forschung auf der Basis der Virushypothese bewilligt wurde? 3. Gewährleistet die Zusammensetzung der Eidgenössischen Kommission für Aids-Fragen respektive der Eidgenössischen Kommission zur Kontrolle der Aids-Forschung auch eine Dis- kussion über die Monokausalität der HI-Viren als Aids-Erreger hinaus? 4. Wie hoch beliefen sich in den letzten Jahren die gesproche- nen Beträge, um vermehrt Kenntnisse über die Stresshypo- these zu erhalten? 5. Ist der Bundesrat angesichts der allzustark auf die Virus- hypothese aufgebauten Aids-Forschung nicht auch der Mei- nung, eine Denkpause bzw. eine Neuorientierung der Ausrich- tung in der Aids-Forschung sei angebracht und eventuell da- mit auch in der Zusammensetzung der Eidgenössischen Kommission zur Kontrolle der Aids-Forschung? Texte de l'interpellation du 8 décembre 1992 Je prie le Conseil fédéral de répondre aux questions suivantes en rapport avec la recherche sur le sida: 1. Combien la Confédération a-t-elle dépensé ces dernières années pour la recherche sur le sida, et quel est le mandat de la Commission fédérale de la recherche sur le sida? 2. Quels montants ont été dépensés ces dernières années pour la recherche sur le sidafondée sur l'hypothèse du virus? 3. La composition de la Commission fédérale pour les problè- mes liés au sida et celle de la Commission fédérale de la re- cherche sur le sida permettent-elles une remise en question de la monocausalité des virus HIV en tant qu'agents pathogè- nes du sida? 4. Quels ont été les montants alloués ces dernières années en vue d'aquérir de nouvelles connaissances sur l'hypothèse du stress? 5. La recherche sur le sida étant essentiellement fondée sur l'hypothèse du virus, le Conseil fédéral n'estime-t-il pas aussi qu'il conviendrait de prendre le temps de réfléchir, voire de réorienter la recherche sur le sida et que, le cas échéant, il fau- drait revoir la composition de la Commission fédérale de la re- cherche sur le sida? Mitunterzeichner - Cosignataires: Bär, Baumann, Béguelin, Bühlmann, Bundi, Carobbio, Caspar-Hutter, de Dardel, Dor- mann, Eggenberger, Gross Andreas, Haering Binder, Hafner Ursula, Haller, Hämmerle, Herczog, Hollenstein, Ledergerber, Leemann, Leuenberger Ernst, Matthey, Misteli, Robert, Stei- ger, Strahm Rudolf, Thür, Tschäppät Alexander, Züger (28) Schrittliche Begründung - Développement par écrit Seit 1981 erstmals Aids als Immunschwächesyndrom be- schrieben wurde und 1983 das HI-Virus (= human immunde- ficiency virus) gezüchtet und nachgewiesen werden konnte, sind leider alle Versuche im Forschungsbereich erfolglos ge- blieben, diese Krankheit zu heilen oder einen Impfstoff zu ent- wickeln. Somit beschränkt sich heute die Bekämpfung der Aids-Erkrankung auf Präventionskampagnen und der prophy- laktischen und therapeutischen Verabreichung von Medika- menten, die zur Krebsbehandlung entwickelt wurden. Es herrscht allgemein die Meinung, HIV löse bei den damit Infi- zierten früher oder später Aids aus und führe ohne Ausnahme zum Tode. Diese momentan ausweglose Situation stellt für die Betroffenen eine grosse Belastung dar. Angesichts der Erfolglosigkeit im Bereich von Therapie und Impfung zehn Jahre nach der Erstbeschreibung der Aids- Erkrankung erscheint es legitim, sich zu überlegen und zu fra- gen, ob die Virushypothese nicht einer Korrektur bzw. einer Er- gänzung bedarf. Jedenfalls mehren sich die Stimmen ernst zu nehmender Wissenschafterinnen und Wissenschafter, welche nicht mehr bereit sind, die Monokausalität der HI-Viren als Aids-Erreger aufrechtzuerhalten. Diskutiert werden soge- nannte Kofaktoren, die den Krankheitsausbruch mitbeeinflus- sen, weil sie das Immunsystem beeinträchtigen. Solch im- munsupressive (= das Immunsystem unterdrückende) Risi- kofaktoren bei Homosexuellen und Drogenabhängigen sind gehäufte Geschlechtskrankheiten mit entsprechend häufigen Antibiotikabehandlungen, Medikamentenmissbrauch, Dro- gensucht, Fehlernährung, gesellschaftliche Ausgrenzung und Hoffnungslosigkeit. All diese Risikofaktoren verursachen vermehrt Stress, der ur- sächlich in Zusammenhang mit dem Ausbruch der Aids- Erkrankung gebracht wird. Die monokausale Virushypothese wird mit den zusätzlichen Risikofaktoren um die Stresshypo- these von Aids ergänzt Mit dieser Ergänzung eröffnen sich möglicherweise neue Perspektiven im Bereich medikamentö- ser und ernährungsbezogener Prophylaxe- und Therapie- möglichkeiten, die bisher brachlagen. Die verantwortlichen Behörden des schweizerischen Gesund- heitswesens sind aufgerufen, sowohl die Virus- wie die Stress- hypothese der Aids-Erkrankung sachlich und unvorein- genommen einander gegenüberzustellen und -falls notwen- dig - Schlüsse für eine Neuausrichtung der Aids-Forschung daraus zu ziehen. Dieses Vorgehen ist im Interesse der Direkt- betroffenen gerechtfertigt und zur Ueberwindung der Hoff- nungslosigkeit angezeigt Selbstverständlich muss auch in Zukunft der Prävention erste Priorität eingeräumt werden, um Neuinfektionen mit dem HI-Virus zu verhindern. Schriftliche Stellungnahme des Bundesrates vom 17. Februar 1993 Rapport écrit du Conseil fédéral du 17 février 1993 Die Eidgenössische Kommission zur Kontrolle der Aids-For- schung (KKAF) beurteilt Gesuche, welche ihr unterbreitet wer- den. Sie tut dies vorurteilsfrei und ohne eine Hypothese ge- genüber einer anderen zu privilegieren. Die Projekte, die der KKAF unterbreitet werden, reflektieren die Meinungen ihrer Autoren. Als Aids (Acquired Immuno Deficiency Syndrom) wird ein Krankheitsbild bezeichnet, das sich durch zunehmende Schwächung der Immunabwehr des Menschen auszeichnet; diese Immunschwäche führt zum Auftreten von gehäuften In- fektionen durch normalerweise nicht oder wenig krankma- chende Erreger, zu verschiedenen Krebsformen, zu einem Ab- bau der Hirnfunktionen und sehr oft zum Tode. Es existiert in der Fachwelt eine hohe Uebereinstimmung über die zentrale Rolle, welche das HI-Virus bei der Auslösung der erwähnten Immunschwäche und damit der Aids-Erkrankung spielt, denn: - mit modernen Analysemethoden ist das Virus bei allen aids- kranken Personen nachzuweisen; - wenn das Aids-Virus in einer gegebenen Bevölkerung auf- tritt, treten nach einigen Jahren unvermeidbar Fälle von Aids auf;</w:t>
      </w:r>
    </w:p>
    <w:p>
      <w:r>
        <w:t>Schweizerisches Bundesarchiv, Digitale Amtsdruckschriften Archives fédérales suisses, Publications officielles numérisées Archivio federale svizzero, Pubblicazioni ufficiali digitali Interpellation Grossenbacher Förderung des Verständnisses zwischen den verschiedenen schweizerischen Sprachkulturen und -regionen Interpellation Grossenbacher Amélioration de la compréhension entre les communautés linguistiques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92.3563 Numéro d'objet Numero dell'oggetto Datum 19.03.1993 - 08:00 Date Data Seite 618-620 Page Pagina Ref. No</w:t>
      </w:r>
    </w:p>
    <w:p>
      <w:r>
        <w:rPr>
          <w:b/>
        </w:rPr>
        <w:t>E. 20</w:t>
      </w:r>
    </w:p>
    <w:p>
      <w:r>
        <w:t>022 487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