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92.3352 vom 29. September 1993</w:t>
      </w:r>
    </w:p>
    <w:p>
      <w:r>
        <w:t>Bundesverwaltung, 1993-09-29, DE</w:t>
      </w:r>
    </w:p>
    <w:p>
      <w:r>
        <w:rPr>
          <w:b/>
        </w:rPr>
        <w:t xml:space="preserve">Quelle: </w:t>
      </w:r>
      <w:r>
        <w:t>https://mcp.opencaselaw.ch/entscheid/ch_vb_92.3352</w:t>
      </w:r>
    </w:p>
    <w:p>
      <w:r>
        <w:t>FR: CH_VB 92.3352 du 29 septembre 1993</w:t>
      </w:r>
    </w:p>
    <w:p>
      <w:r>
        <w:t>IT: CH_VB 92.3352 del 29 settembre 1993</w:t>
      </w:r>
    </w:p>
    <w:p>
      <w:pPr>
        <w:pStyle w:val="Heading2"/>
      </w:pPr>
      <w:r>
        <w:t>Erwägungen</w:t>
      </w:r>
    </w:p>
    <w:p>
      <w:r>
        <w:rPr>
          <w:b/>
        </w:rPr>
        <w:t>E. 29</w:t>
      </w:r>
    </w:p>
    <w:p>
      <w:r>
        <w:t>Stimmen #ST# 92.3491 Motion Bischof Frostschutz im Kuhstall Antigel dans les écuries Wortlaut der Motion vom 7. Dezember 1992 Der Bundesrat wird ersucht, zusammen mit der FAG (Eidge- nössischen Forschungsanstalt für viehwirtschaftliche Produk- tion, Grangeneuve) gesetzliche Bestimmungen auszuarbei- ten, damit das Frostschutzmittel Propylenglykol, das den Kü- hen verabreicht wird, unterbunden respektive verboten wird. Texte de la motion du 7 décembre 1992 Le Conseil fédéral est chargé d'élaborer conjointement avec la FAG (station de recherches sur la production animale, Gran- geneuve) les dispositions légales qui permettront d'interdire l'utilisation du propylèneglycol, un antigel administré aux vaches. Mitunterzeichner - Cosignataires: Keller Rudolf, Sieber, Stal- der, Steffen, Weder Hansjürg (5) Schriftliche Begründung - Développement par écrit Schweizer Hochleistungskühe werden mit dem Antigefriermit- tel Propylenglykol getränkt, damit sie gesund bleiben. In den landwirtschaftlichen Genossenschaften geht das Frostschutz- mittel Propylenglykol literweise über den Ladentisch. Bestim- mungsort ist der Kuhmagen: Viele Kühe sind derart auf hohe Milchleistung gezüchtet, dass sie nach der Geburt des ersten Kalbes weniger Futter fressen, als für ihre übersteigerte Milch- produktion nötig wäre. Folge: Der Körper baut Fett ab, und es kommt rasch zu einer Entgleisung des Stoffwechsels. Milch und Fleisch erhalten durch die dabei freigesetzten Abbaupro- dukte einen üblen Geruch. Propylenglykol kann diese Stoff- wechselstörungen verhindern. Die Chemikalie verwandelt sich in der Kuh in Glukose und füllt kurzfristig die Ernährungslücke. Während Frostschutz im Wein stets für einen Skandal sorgt, halten Fachleute ähnliche Substanzen im Kuhmagen für unbedenklich. Bedenklich ist je- doch die Zucht von Kühen, die nur mit dem Frostschutzmittel über die Runden kommen. Schriftliche Stellungnahme des Bundesrates vom 12. Mai 1993 Rapport écrit du Conseil fédéral du 12 mal 1993 Die Zufuhr von Propylenglykol (1,2-Propandiol) dient in den ersten Wochen der Laktation von Milchkühen dazu, das Ener-</w:t>
      </w:r>
    </w:p>
    <w:p>
      <w:r>
        <w:t>Schweizerisches Bundesarchiv, Digitale Amtsdruckschriften Archives fédérales suisses, Publications officielles numérisées Archivio federale svizzero, Pubblicazioni ufficiali digitali Motion Meier Samuel Streichung des Milchkontingentes bei Nichteinhaltung der Tierschutzvorschriften Motion Meier Samuel Contingent laitier et protection des animaux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92.3352 Numéro d'objet Numero dell'oggetto Datum 29.09.1993 - 08:00 Date Data Seite 1684-1685 Page Pagina Ref. No 20 023 178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