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91.406 vom 3. Oktober 1991</w:t>
      </w:r>
    </w:p>
    <w:p>
      <w:r>
        <w:t>Bundesverwaltung, 1991-10-03, DE</w:t>
      </w:r>
    </w:p>
    <w:p>
      <w:r>
        <w:rPr>
          <w:b/>
        </w:rPr>
        <w:t xml:space="preserve">Quelle: </w:t>
      </w:r>
      <w:r>
        <w:t>https://mcp.opencaselaw.ch/entscheid/ch_vb_91.406</w:t>
      </w:r>
    </w:p>
    <w:p>
      <w:r>
        <w:t>FR: CH_VB 91.406 du 3 octobre 1991</w:t>
      </w:r>
    </w:p>
    <w:p>
      <w:r>
        <w:t>IT: CH_VB 91.406 del 3 ottobre 1991</w:t>
      </w:r>
    </w:p>
    <w:p>
      <w:pPr>
        <w:pStyle w:val="Heading2"/>
      </w:pPr>
      <w:r>
        <w:t>Erwägungen</w:t>
      </w:r>
    </w:p>
    <w:p>
      <w:r>
        <w:rPr>
          <w:b/>
        </w:rPr>
        <w:t>E. 3</w:t>
      </w:r>
    </w:p>
    <w:p>
      <w:r>
        <w:t>octobre 1991 Je ne rappellerai pas les effets bénéfiques qui ont été consta- tés lors de l'examen en première lecture. La commission les a étudiés à nouveau et, dans le but de tenir compte de l'impor- tant retard apporté dans les versements aux ayants droit - je relève que des projets de 1988 ne sont pas encore traités, faute de moyens à disposition soit des nouvelles techniques et de la deuxième génération des concepts régionaux et de ses besoins - elle vous invite, par 12 voix contre 3, à accepter la somme de 800 millions. Bezzola: Ich spreche im Namen der Mehrheit der FDP-Frak- tion und bitte Sie, dem Beschluss des Ständerates, nämlich der Aufstockung um 800 Millionen Franken, zuzustimmen. Selbstverständlich ist es auch für mich bedauerlich, dass nicht im ersten Anlauf 900 Millionen Franken bewilligt werden kön- nen. Ich möchte nicht auf alle Gründe zurückkommen, die für diese Aufstockung sprechen, sondern lediglich nochmals dar- auf hinweisen, dass es sich um rückzahlbare, zinslose Darle- hen handelt und nicht um Subventionen. Es darf deshalb nicht der absolute Betrag in Rechnung gestellt werden, sondern le- diglich die entgangenen Zinsen. Die Darlehen sind bis heute - und das wird in Zukunft nicht anders sein - praktisch zu 100 Prozent zurückbezahlt worden. Die Restfinanzierung durch den Bund, diese zusätzlichen 130 Millionen Franken, löst Investitionen von 520 Millionen Franken in den nächsten neun Jahren aus. Abschliessend sei nochmals erwähnt, dass von diesen 800 Millionen Franken 300 Millionen für die Finanzierung hän- giger Gesuche, die seit 1987 auf dem Tisch liegen, eingesetzt werden. Ich bitte Sie deshalb nochmals, dem Antrag des Ständerates - nämlich Aufstockung um 800 Millionen Franken - zuzustim- men. Schnider: Zweck, Notwendigkeit, aber auch der deutliche Er- folg der Investitionshilfe an die Berggebiete sind Ihnen allen bestens bekannt; deshalb sind das Weitererhalten und das Ausbauen der Investitionshilfe unbestritten. Klar ist andererseits, dass die vom Bundesrat vorgeschlagene Aufstockung um 670 Millionen Franken nicht ausreicht, da be- reits Gesuche hängig sind, welche allein schon einen Unter- stützungsbeitrag von 300 Millionen Franken benötigen, um verwirklicht werden zu können. Der Ständerat hat erneut mit grosser Mehrheit einer entsprechenden Aufstockung zuge- stimmt und schlägt uns 800 Millionen Franken vor. Unsere Kommission unterstützte grossmehrheitlich den Vorschlag des Ständerates. Namens der CVP-Fraktion bitte ich Sie ebenfalls, der Auf- stockung um 800 Millionen Franken zuzustimmen. Ich kann die Einstellung von Kollege Rolf Mauch nicht verstehen, der sich immer bergregionfreundlich äussert, im entscheidenden Moment aber das Gegenteil vertritt. Ich bitte Sie, den Minderheitsantrag Mauch abzulehnen. Seiler Hanspeter: Ich kann es ganz kurz machen: Ich bitte Sie, den Minderheitsantrag Mauch abzulehnen und diesen Kredit von 800 Millionen Franken zu bewilligen. Der Ständerat hat sich schliesslich auf 800 Millionen einigen können. Verhindern wir jetzt mit der Ablehnung des Minderheitsantrages Mauch eine erneute Differenz, damit wir dieses Geschäft endgültig verabschieden können. Ich bitte Sie dringend, auch im Namen der Berggebiete und der Bergbevölkerung, diesem Kreditvorhaben, wie es die Kommissionsmehrheit vorschlägt, zuzustimmen. Abstimmung - Vote Für den Antrag der Mehrheit 83 Stimmen Für den Antrag der Minderheit 14 Stimmen An den Bundesrat-Au Conseil fédéral #ST# 91.300 Standes! n illative Tessi n Waffen- und Munitionsgesetz Iniziativa del cantone del Ticino Legge sulle armi e sulle munizioni Initiative du canton du Tessin Loi sur les armes et les munitions Kategorie III, Art. 68 GRN-Catégorie III, art. 68RCN Wortlaut der Initiative vom 10. Dezember 1990 Gestützt auf das Recht der Standesinitiative nach Artikel 93 der Bundesverfassung lädt der Grosse Rat der Republik und des Kantons Tessin die eidgenössischen Räte ein, so schnell als möglich ein Bundesgesetz über Waffen und Munition aus- zuarbeiten, das deren Verwendung zu kriminellen Zwecken verhindern soll, wie es der Entwurf vorsah, der in die Vernehm- lassung geschickt worden ist. Testo dell'iniziativa del 10 dicembre 1990 In virtù del diritto di iniziativa cantonale, riconosciuto dall'arti- colo 93 della Costituzione federale, il Gran Consiglio della Re- pubblica e Cantone del Ticino invita le Camere federali a ela- borare nel più breve lasso di tempo una legge federale sulle armi e sulle munizioni, atta ad evitare un loro uso criminale, conformemente al progetto inviato in consultazione. Texfe de l'initiative du 10 décembre 1990 En vertu du droit d'initiative conféré aux cantons par l'article 93 de la Constitution fédérale, le Grand Conseil de la République et Canton du Tessin invite les Chambres fédérales à élaborer dans les plus brefs délais une loi sur les armes et les munitions visant à éviter qu'il en soit fait un usage criminel, conformé- ment au projet mis en consultation. #ST# 91.406 Parlamentarische Initiative (Borei) Handel mit Waffen. Aufsicht des Bundes Initiative parlementaire (Borei) Commerce d'armes. Contrôle fédéral Kategorie III, Art. 68 GRN-Catégorie III, art. 68RCN Wortlaut der Initiative vom 22. Januar 1991 Die Bundesversammlung der Schweizerischen Eidgenossen- schaft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