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90.466 vom 22. Juni 1990</w:t>
      </w:r>
    </w:p>
    <w:p>
      <w:r>
        <w:t>Bundesverwaltung, 1990-06-22, DE</w:t>
      </w:r>
    </w:p>
    <w:p>
      <w:r>
        <w:rPr>
          <w:b/>
        </w:rPr>
        <w:t xml:space="preserve">Quelle: </w:t>
      </w:r>
      <w:r>
        <w:t>https://mcp.opencaselaw.ch/entscheid/ch_vb_90.466</w:t>
      </w:r>
    </w:p>
    <w:p>
      <w:r>
        <w:t>FR: CH_VB 90.466 du 22 juin 1990</w:t>
      </w:r>
    </w:p>
    <w:p>
      <w:r>
        <w:t>IT: CH_VB 90.466 del 22 giugno 1990</w:t>
      </w:r>
    </w:p>
    <w:p>
      <w:pPr>
        <w:pStyle w:val="Heading2"/>
      </w:pPr>
      <w:r>
        <w:t>Volltext</w:t>
      </w:r>
    </w:p>
    <w:p>
      <w:r>
        <w:t>Postulat Leutenegger Oberholzer 1266 N 22 juin 1990 Dienstort Zürich oder Rangierbahnhof Limmattal (Spreiten- bach) den Sonderzuschlag von Fr. 2185.- beziehen. Dietikon und allenfalls weitere Gemeinden sollten bezüglich dem Son- derzuschlag zum Ortszuschlag mit Gemeinden wie z. B. Schlieren gleichgestellt werden. Schriftliche Erklärung des Bundesrates vom 23. Mail 990 Déclaration écrite du Conseil fédéral du 23 mai 1990 Der Bundesrat ist bereit, das Postulat entgegenzunehmen. Uebenviesen - Transmis #ST# 90.419 Postulat Hafner Rudolf Szenarium für den Nichtbeitritt zur EG bzw. zum EWR Scénario de non-adhésion àlaCEetàl'EEE Wortlaut des Postulates vom 14. März 1990 Der Bundesrat wird aufgefordert, als Ergänzung zum heute überwiesenen Postulat Cotti betreffend Szenarium EG-Beitritt ein weiteres Szenarium für den allfälligen Nicht-Beitritt zur EG bzw. zum EWR auszuarbeiten und dieses stets auf dem neue- sten Stand zu halten. Texte du postulat du 14 mars 1990 Le Conseil fédéral est invité à compléter le postulat Cotti de ce jour - relatif au scénario de l'adhésion à la CE - d'un autre scénario prenant en compte une éventuelle non-adhésion de la Suisse à la CE ou à l'EEE; il veillera à la réactualisation per- manente de ce second scénario. Mitunterzeichner - Cosignataires: Allenspach, Bär, Basler, Bühler, Daepp, Diener, Dormann, Eisenring, Fierz, Fischer- Hägglingen, Frey Walter, Graf, Günter, Mari, Hess Otto, Mae- der, Meier-Glattfelden, Neuenschwander, Rebeaud, Reich- ling, Reimann Maximilian, Rutishauser, Schmid, Seiler Hans- peter, Stocker, Stucky, Tschuppert, Weder-Basel, Wyss Paul, Wyss William, Zölch (31) Schriftliche Begründung - Développement par écrit In der Parlamentsdiskussion zum Postulat Cotti wurde von ver- schiedener Seite gefordert, möglichst genaue Entscheidungs- grundlagen zu den äusserst wichtigen Entscheiden hinsicht- lich der Zukunft der Schweiz in Europa zu erarbeiten. Es würde vom Souverän mit Misstrauen aufgenommen, wenn nur eine Option ausgearbeitet würde und die Option Nichtbeitritt zur EG bzw. zum EWR nicht mit der gleichen Gründlichkeit darge- stellt würde. Schriftliche Erklärung des Bundesrates vom 16. Mai 1990 Déclaration écrite du Conseil fédéral du 16 mai 1990 Der Bundesrat ist bereit, das Postulat entgegenzunehmen. Uebenviesen- Transmis #ST# 90.466 Postulat der Fraktion der Schweizerischen Volkspartei Sonderstatusfür junge Berufsleute aus dem Ausland Postulat du groupe de l'Union démocratique du Centre Jeunes travailleurs étrangers. Statut spécial Wortlaut des Postulates vom 22. März 1990 Der Bundesrat wird gebeten, den Artikel 13 der Verordnung über die Begrenzung der Zahl der Ausländer (SR 823.21) zu ergänzen, um folgenden Sonderstatus zu ermöglichen: Junge Berufsleute aus Ländern des europäischen Kulturbe- reichs erhalten nach Abschluss einer staatlich anerkannten Berufslehre oder einer vergleichbaren beruflichen Ausbildung eine Sonderaufenthaltsbewilligung für maximal 12 Monate. Diese Aufenthaltsbewilligung versteht sich ohne Anrechnung an irgendwelche Kontingente anderer Bewilligungsarten. Texte du postulat du 22 mars 1990 Le Conseil fédéral est invité à compléter l'article 13 de l'ordon- nance limitant le nombre des étrangers (RS 823.21) afin que les jeunes étrangers européens qui ont obtenu un certificat d'apprentissage reconnu par l'Etat ou un titre équivalent puis- sent bénéficier d'une autorisation de séjour spéciale limitée à douze mois. Ces autorisations spéciales ne devraient être im- putées sur aucun autre contingent d'autorisations. Sprecher-Porte-parole: Blocher Schriftliche Begründung - Développement par écrit Die Urheber verzichten auf eine Begründung und wünschen eine schriftliche Antwort. Schriftliche Erklärung des Bundesrates vom 9. Mai 1990 Déclaration écrite du Conseil fédéral du 9 mai 1990 Der Bundesrat ist bereit, das Postulat entgegenzunehmen. Le président: MM. Rufet Leuenberger-Soleure combattent le postulat du groupe de l'Union démocratique du Centre. La dis- cussion est renvoyée à une date ultérieure. Verschoben - Renvoyé #ST# 90.351 Postulat Leutenegger Oberholzer Unabhängige Kontrollstelle für den Flughafen Basel-Mülhausen Aéroport de Baie-Mulhouse. Organe de contrôle autonome Wortlaut des Postulates vom 8. Februar 1990 Der Bundesrat wird eingeladen, sich dafür einzusetzen, dass für den Flughafen Basel-Mülhausen eine vom Flughafen un- abhängige Kontrollstelle eingesetzt wird, welche insbeson- dere die Lärm- und Luftbelastung in den angrenzenden Regio- nen kontrolliert, die Fluglärmreklamationen bearbeitet und</w:t>
      </w:r>
    </w:p>
    <w:p>
      <w:r>
        <w:t>Schweizerisches Bundesarchiv, Digitale Amtsdruckschriften Archives fédérales suisses, Publications officielles numérisées Archivio federale svizzero, Pubblicazioni ufficiali digitali Postulat der Fraktion der Schweizerischen Volkspartei Sonderstatus für junge Berufsleute aus dem Ausland Postulat du groupe de l'Union démocratique du Centre Jeunes travailleurs étrangers. Statut spécial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90.466 Numéro d'objet Numero dell'oggetto Datum 22.06.1990 - 08:00 Date Data Seite 1266-1266 Page Pagina Ref. No 20 018 748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