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89.008 vom 18. September 1989</w:t>
      </w:r>
    </w:p>
    <w:p>
      <w:r>
        <w:t>Bundesverwaltung, 1989-09-18, DE</w:t>
      </w:r>
    </w:p>
    <w:p>
      <w:r>
        <w:rPr>
          <w:b/>
        </w:rPr>
        <w:t xml:space="preserve">Quelle: </w:t>
      </w:r>
      <w:r>
        <w:t>https://mcp.opencaselaw.ch/entscheid/ch_vb_89.008</w:t>
      </w:r>
    </w:p>
    <w:p>
      <w:r>
        <w:t>FR: CH_VB 89.008 du 18 septembre 1989</w:t>
      </w:r>
    </w:p>
    <w:p>
      <w:r>
        <w:t>IT: CH_VB 89.008 del 18 settembre 1989</w:t>
      </w:r>
    </w:p>
    <w:p>
      <w:pPr>
        <w:pStyle w:val="Heading2"/>
      </w:pPr>
      <w:r>
        <w:t>Erwägungen</w:t>
      </w:r>
    </w:p>
    <w:p>
      <w:r>
        <w:rPr>
          <w:b/>
        </w:rPr>
        <w:t>E. 18</w:t>
      </w:r>
    </w:p>
    <w:p>
      <w:r>
        <w:t>septembre 1989 geleistet durch ihre freundschaftlichen Verhandlungen mit ih- ren argentinischen Kollegen, um die Beziehung zwischen den beiden Ländern wieder zu normalisieren. Der Stab der briti- schen IPU-Delegation allein umfasst über 20 Personen. Wir Schweizer arbeiten da mit wesentlich bescheideneren Mit- teln. Doch darf ich Ihnen sagen, dass die Zeit des «parlamenta- rischen Tourismus» für Ihre Delegation an der IPU schon lange passé ist. Wie Sie dem Ihnen vorliegenden Bericht (wie auch den Berich- ten früherer Jahre) entnehmen können, hat die Schweizer De- legation im Kreise ihrer parlamentarischen Kolleginnen und Kollegen aus aller Welt immer wieder die Gedanken zur Dis- kussion gestellt und durchdacht, die in unserem eigenen Erbe verwurzelt sind und die gleichzeitig einen Beitrag zum Weltfrie- den und zur Konfliktlösung leisten können, wie z. B. das Prin- zip der rein defensiven Militärdoktrinen oder das Prinzip des Föderalismus. Das, meine Kolleginnen und Kollegen, sind die paar Gedanken, die ich Ihnen im Namen der Delegation in die- sem Jubiläumsjahr zur Bedeutung der Interparlamentari- schen Union und zur Tätigkeit der Schweiz in deren Rahmen gerne mitteilen wollte. Präsident: Die Delegation beantragt Ihnen, vom Bericht Kenntnis zu nehmen. Es liegen keine weiteren Wortbegehren vor, ein anderer Antrag ist nicht gestellt. Zustimmung - Adhésion Schluss der Sitzung um 19.15 Uhr La séance est levée à 19 h 15</w:t>
      </w:r>
    </w:p>
    <w:p>
      <w:r>
        <w:t>Schweizerisches Bundesarchiv, Digitale Amtsdruckschriften Archives fédérales suisses, Publications officielles numérisées Archivio federale svizzero, Pubblicazioni ufficiali digitali Delegation bei der Interparlamentarischen Union. Bericht Délégation auprès de l'Union interparlementaire. Rapport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01 Séance Seduta Geschäftsnummer 89.008 Numéro d'objet Numero dell'oggetto Datum 18.09.1989 - 14:30 Date Data Seite 1276-1282 Page Pagina Ref. No</w:t>
      </w:r>
    </w:p>
    <w:p>
      <w:r>
        <w:rPr>
          <w:b/>
        </w:rPr>
        <w:t>E. 20</w:t>
      </w:r>
    </w:p>
    <w:p>
      <w:r>
        <w:t>017 704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