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88.540 vom 7. Juni 1990</w:t>
      </w:r>
    </w:p>
    <w:p>
      <w:r>
        <w:t>Bundesverwaltung, 1990-06-07, DE</w:t>
      </w:r>
    </w:p>
    <w:p>
      <w:r>
        <w:rPr>
          <w:b/>
        </w:rPr>
        <w:t xml:space="preserve">Quelle: </w:t>
      </w:r>
      <w:r>
        <w:t>https://mcp.opencaselaw.ch/entscheid/ch_vb_88.540</w:t>
      </w:r>
    </w:p>
    <w:p>
      <w:r>
        <w:t>FR: CH_VB 88.540 du 7 juin 1990</w:t>
      </w:r>
    </w:p>
    <w:p>
      <w:r>
        <w:t>IT: CH_VB 88.540 del 7 giugno 1990</w:t>
      </w:r>
    </w:p>
    <w:p>
      <w:pPr>
        <w:pStyle w:val="Heading2"/>
      </w:pPr>
      <w:r>
        <w:t>Erwägungen</w:t>
      </w:r>
    </w:p>
    <w:p>
      <w:r>
        <w:rPr>
          <w:b/>
        </w:rPr>
        <w:t>E. 7</w:t>
      </w:r>
    </w:p>
    <w:p>
      <w:r>
        <w:t>juin 1990 Uebernutzung und deshalb auch Zerstörung weiter strapa- zieren. Sie haben die Grünen, meine Herrn von der SVP, jederzeit auf Ihrer Seite, wenn es um 'die Strukturerhaltung in den Bergge- bieten geht. Dann aber kommt von Ihnen: Wir sind freie Bür- ger, wir entscheiden selbst, das würde gerade noch fehlen, dass die Grünen kommen und sagen, wie wir in den Bergen zu wirtschaften hätten. Ich respektiere das, aber irgendeinmal müssen Sie auch gewärtigen, dass nicht wir Grünen - dafür sind wir zuwenig stark -, aber dass die Natur selbst Ihnen die Quittung präsentiert. Es geht hier darum, zu entscheiden, ob Sie eine Motion oder ein Postulat überweisen wollen. Es geht aber letztlich auch darum, zu entscheiden, ob Sie bereit sind, ein Zeichen zu setzen und damit eine Antwort zu geben auf die doch tendenziell sich zeigende Klimaveränderung bei uns. Ich wünschte mir, Sie wählten richtig. Fischer-Sursee: Zweifelsohne ist die künstliche Schnee- Erzeugung nicht ideal. Sie ist eine Notlösung, und zwar oft eine notwendige Notlösung. Wir haben leider bei unsern kli- matischen Verhältnissen immer wieder Winter-die letzten drei haben es gezeigt -, wo ganze Skigebiete überhaupt nicht be- fahrbar sind. Ich war in diesem Winter in Zermatt, und zwar im tiefsten Winter, nämlich zweite Hälfte Januar. Man hätte ausser auf dem Theodul in Zermatt nirgends Ski fahren können, wenn nicht die schmalen Abfahrtspisten künstlich beschneit worden wären. Wir müssen nun einmal davon ausgehen, dass der Ski- sport bei uns in der Schweiz ein Breitensport ist. Jedermann, vor allem auch die Jugendlichen, fährt heute Ski. Im letzten Winter ist ungefähr die Hälfte der Skiorte ausgefallen, weil die Pisten nicht befahrbar waren. Das zweite, was wir sehen müssen: Unser Tourismus ist ein ausgesprochener Devisenbringer. Sie wissen, dass wir ein Handelsbilanzdefizit haben. Der Tourismus bringt uns unge- fähr 10 Prozent der Exporterträge. Auch das müssen wir im Auge behalten. Bei der künstlichen Schnee-Erzeugung geht es nicht um eine grossflächige Beschneiung, sondern darum, dass wenigstens ein minimaler Skibetrieb in den Skiorten möglich ist. Es geht nicht um das Ziel, noch mehr Ski zu fahren, denn das kann man mit einer künstlichen Beschneiung überhaupt nicht errei- chen. Diese Pisten sind gerade so schmal, dass man wenig- stens fahren kann. Es geht also nicht um eine Uebernutzung, sondern um die Möglichkeit, eine minimale Nutzung zu errei- chen. Darum geht es bei der künstlichen Schnee-Erzeugung. Sehen Sie die Lage konkret in den Skiorten und in der Hôtelle- rie. Es handelt sich darum, einen totalen Ausfall zu verhindern. Unsere Hôtellerie, die sowieso schon Probleme hat mit der Er- tragsseite, können wir nicht noch mehr ins Abseits stellen, sonst haben wir dann das Problem, dass der Bund und die Kantone in die Hôtellerie noch zusätzlich Millionen stecken müssen. Dann geht es auch um das Personal in der Hôtelle- rie-Branche, darum, dass es nicht brotlos wird. Es geht aber auch vor allem um die Bergbevölkerung und die vielen Leute, deren Einkommen in diesen Kurorten gesichert werden muss. Herr Günter, es handelt sich nicht darum, das Unterland und den Gurten zu beschneien, da sind wir uns sicher einig. Daran denkt wahrscheinlich auch niemand, denn das wäre meines Erachtens wirklich verkehrt. Aber es geht doch darum, dass man dort, wo teure Installationen getätigt worden sind, um ei- nen Breitensport für unser Volk zu ermöglichen, diese im Win- ter bei Schneeausfall - das haben wir ja erfahren - wenigstens minimal benützen kann und dass das Kapital nicht total brach- liegt, sondern dass.minimale Erträge einfliessen, damit diese Unternehmen überhaupt überleben können. Schmid: Ich möchte feststellen, dass ich nach Reglement das Recht habe, zweimal zum gleichen Geschäft zu sprechen, also nicht nur eine persönliche Erklärung abzugeben. Ich möchte kurz noch auf einige Voten eingehen. Herr Schmidhalter, Sie fragen sich, was das heisst: Schneean- lagen grossen Stils. Ich glaube, mit etwas gesundem Men- schenverstand kann man das schon eruieren, wenn man will. Ich habe ausdrücklich gesagt: Wenn es um exponierte Stellen geht, die man ausbessern will, bin ich einverstanden, dagegen habe ich nichts. Die Zahlen zum Energieverbrauch kann ich Ihnen noch schriftlich nachliefern. Ich habe sie nicht da, aber ich habe sie nicht aus der Luft gegriffen. Die Unterlagen über die Verhältnisse habe ich von Fachleuten schriftlich bekom- men. Herr Hanspeter Seiler, ich habe nichts gegen die Ausbesse- rungen. Es geht aber darum, dass man riesige Pisten be- schneit, wenn es keinen natürlichen Schnee hat. Das finde ich Unsinn. Ihre Einladung verdanke ich. Ich hatte einmal das Ver- gnügen, nach Savognin eingeladen zu werden; insofern bin ich darüber orientiert. Gerade aus jenen Bereichen gibt es ei- nige Bilder und unrühmliche Beispiele, wie es herauskommt, wenn die Piste immer noch weiss ist, wenn der Frühling schon längst eingekehrt ist. Herr Columberg, ich muss darauf nicht näher eingehen, Herr Günter hat sich dazu bereits geäussert. EEs ist sicher nicht sinn- voll, wenn ein Kanton einseitig sagt, er verzichte darauf, und die anderen machen dann nachher das Geschäft. Ob das dann ein Vergnügen ist, den Touristenstrom über sich erge- hen zu lassen, ist allerdings eine andere Frage. Das können wir nicht so regeln, und wenn Sie sagen, man müsste das ins Baugesetz nehmen, müssen Sie zugeben, dass Sie auch da- gegen wären, dass man ein solches Verbot ins Baugesetz hin- einnimmt! Also da müssen wir schon mit offenen Karten spie- len. Dann haben Sie gesagt, das Bündnervolk könne darüber entscheiden. Das ist richtig, aber ich finde, dass es eben sinn- voll wäre, wenn wir das gesamtschweizerisch regeln, damit die Bündner nicht das Nachsehen haben. Ich sage nicht, dass die Initiative nicht sinnvoll ist. Ich weiss sogar, dass diese Initia- tive bereits etwas ausgelöst hat. Es gibt andere Kantone, es gibt sogar Länder, in Oesterreich das Bundesland Vorarlberg zum Beispiel, die sich sehr interessieren für die Initiative, auch für meinen Vorstoss, weil sie eben nachziehen möchten. Auch Herr Fischer-Sursee geht offenbar davon aus, dass man immer mehr beschneien muss, weil es immer weniger Schnee gibt, und dass man sogar grosse Gebiete beschneien muss. Das ist jedoch nicht sinnvoll. Es kann vielleicht sein, dass sich das Problem von selber erledigt, weil wir immer schneeärmere Winter haben werden, aber dann ist es um so wichtiger, dass wir uns jetzt schon überlegen, wie wir den Tourismus anders und sinnvoller gestalten können. Dann sind wir gewappnet, wenn allenfalls die Klimaveränderungen dazu führen, dass wir ohne Schnee auskommen müssen. Skisport sei ein Breiten- sport, sagt Herr Fischer. Ja, das ist richtig; ich meine nur, wir müssen uns vielleicht einmal Gedanken machen, ob es nicht auch noch anderes gibt als nur Massen- und Breitensport. Ich möchte Sie daher bitten, meinen Vorstoss als Motion zu überweisen. 72 Kolleginnen und Kollegen haben ihn seiner- zeit unterschrieben. Wenn wir mit dem guten Beispiel vorange- hen, werden andere nachfolgen, denn im Grunde haben wir die Grenzen des Wintertourismus schon längst erkannt. Abstimmung - Vote Eventuell - A titre préliminaire Für Ueberweisung als Postulat 55 Stimmen Für Ueberweisung als Motion 30 Stimmen Definitiv-Définitivement Für Ueberweisung des Postulates 35 Stimmen Dagegen 46 Stimmen</w:t>
      </w:r>
    </w:p>
    <w:p>
      <w:r>
        <w:t>Schweizerisches Bundesarchiv, Digitale Amtsdruckschriften Archives fédérales suisses, Publications officielles numérisées Archivio federale svizzero, Pubblicazioni ufficiali digitali Motion Schmid Verbot von künstlichen Schneeanlagen Motion Schmid Production de neige artificielle. Interdiction In Amtliches Bulletin der Bundesversammlung Dans Bulletin officiel de l'Assemblée fédérale In Bollettino ufficiale dell'Assemblea federale Jahr 1990 Année Anno Band III Volume Volume Session Sommersession Session Session d'été Sessione Sessione estiva Rat Nationalrat Conseil Conseil national Consiglio Consiglio nazionale Sitzung 04 Séance Seduta Geschäftsnummer 88.540 Numéro d'objet Numero dell'oggetto Datum 07.06.1990 - 15:00 Date Data Seite 902-906 Page Pagina Ref. No 20 018 640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