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88.516 vom 7. Oktober 1988</w:t>
      </w:r>
    </w:p>
    <w:p>
      <w:r>
        <w:t>Bundesverwaltung, 1988-10-07, DE</w:t>
      </w:r>
    </w:p>
    <w:p>
      <w:r>
        <w:rPr>
          <w:b/>
        </w:rPr>
        <w:t xml:space="preserve">Quelle: </w:t>
      </w:r>
      <w:r>
        <w:t>https://mcp.opencaselaw.ch/entscheid/ch_vb_88.516</w:t>
      </w:r>
    </w:p>
    <w:p>
      <w:r>
        <w:t>FR: CH_VB 88.516 du 7 octobre 1988</w:t>
      </w:r>
    </w:p>
    <w:p>
      <w:r>
        <w:t>IT: CH_VB 88.516 del 7 ottobre 1988</w:t>
      </w:r>
    </w:p>
    <w:p>
      <w:pPr>
        <w:pStyle w:val="Heading2"/>
      </w:pPr>
      <w:r>
        <w:t>Volltext</w:t>
      </w:r>
    </w:p>
    <w:p>
      <w:r>
        <w:t>7. Oktober 1988 N 1491 Postulat Ziegler In diesem Zusammenhang gewinnt das Erste Zusatzproto- koll zur EMRK an Bedeutung. Ein Vernehmlassungsverfah- ren von 1984 über dessen Ratifikation ist so ausgegangen,, dass der Bundesrat 1985 entschieden hat, das Protokoll vorderhand nicht zu ratifizieren. Angesichts der unbestreit- bar positiven Auswirkungen der EMRK für unser Land und der allgemeinen Situation der Schweiz gegenüber dem Europarat und der EG wird der Bundesrat eingeladen: - eine Botschaft für die Ratifikation des Ersten Zusatzproto- kolls zur EMRK vorzulegen; - allenfalls in einem Bericht darzulegen, was der Ratifika- tion entgegensteht und welche Schritte zur Beseitigung der Hindernisse erforderlich wären. Texte du postulat du 22 juin 1988 Etant donné l'opposition manifestée contre la Charte sociale .européenne, d'abord par le Conseil des Etats en 1984, puis par le Conseil national à la fin de l'année 1987, il ne faut plus guère compter voir ratifier ce pendant à la Convention européenne des droits de l'homme (CEDH) ces prochains temps. Le principal instrument du Conseil de l'Europe res- tera donc incomplet pour notre pays, qui refuse de garantir les droits sociaux. Ces prochaines années, qui seront mar- quées par la construction de l'Europe, cette lacune ne manquera pas d'influer sur les rapports entre la Suisse et la CEE. Dans ces conditions, le premier protocole additionnel à la CEDH n'en acquière que plus d'importance. Or les résultats de la procédure de consultation organisée en 1984 en vue de la ratification de cet instrument ont été tels qu'en 1985 le Conseil fédéral a décidé de renoncer à ce projet pour l'instant. Au vu des effets incontestablement favorables de la CEDH sur notre pays et sur ses rapports avec le Conseil de l'Europe et la CEE, le Conseil fédéral est prié - de présenter aux Chambres un message en vue de la ratification du premier protocole additionnel à la CEDH, ou - de préparer un rapport présentant les problèmes qui font encore obstacle à une ratification ainsi que les mesures qu'il conviendrait de prendre pour les résoudre. Mitunterzeichner- Cosignataires: Bäumlin Richard, Boden- mann, Braunschweig, Bundi, Danuser, Hafner Ursula, Huba- cher, Leuenberger-Solothurn, Mauch Ursula, Morf, Müller- Aargau, Neukomm, Ott, Petitpierre, Rechsteiner, Reimann Fritz, Segond, Seiler Rolf, Stappung, Uchtenhagen (20) Schriftliche Begründung - Développement par écrit Die Urheberin verzichtet auf eine Begründung und wünscht eine schriftliche Antwort. Schriftliche Erklärung des Bundesrates Déclaration écrite du Conseil fédéral Der Bundesrat ist bereit, das Postulat entgegenzunehmen. Präsident: Herr Steffen und Herr Mühlemann bekämpfen das Postulat Haller. Ich beantrage Ihnen, die Diskussion auch zu diesem Postulat zu verschieben. Sie sind damit einverstanden. Verschoben - Renvoyé #ST# 88.516 Postulat Ziegler Verschuldung der Dritten Welt Désendettement des pays du tiers monde Wortlaut des Postulates vom 22. Juni 1988 Der französische Staatspräsident François Mitterrand hat am 12. Juni dieses Jahres angekündigt, Frankreich werde an der Gipfelkonferenz der sieben grössten Industriestaaten in Toronto Massnahmen zur Herabsetzung der Schuldenlast der Drittweltländer vorschlagen. Gleichzeitig hat er bekannt- gegeben, Frankreich werde seine Bankforderungen gegen- über den Schuldnerländern der Dritten Welt einseitig um einen Drittel kürzen. Gewiss, die Schuldenlast der Dritten Welt gegenüber der Schweiz ist anders strukturiert, und unser - zum grössten Teil privates - Bankensystem anders organisiert. Dennoch hat die Schweiz als Mitglied des Zehnerklubs und des Pari- ser Klubs (Vereinigung der Gläubiger) in diesem Dossier ein gewichtiges Wort mitzusprechen. Daher fordere ich den Bundesrat auf, die Vorschläge von Präsident Mitterrand zu unterstützen sowie einen Bericht vorzulegen, in dem die Massnahmen, die er treffen will, und die Schritte, die er in dieser Richtung im Zehnerklub und im Pariser Klub zu unternehmen gedenkt, dargestellt werden. Texte du postulat du 22 juin 1988 Le Président François Mitterrand a annoncé, le 12 juin der^ nier, que la France proposerait au sommet de Toronto des sept pays les plus industrialisés des mesures en vue de réduire la charge de la dette des pays du tiers monde. Il a également fait savoir que la France allait réduire unilatérale- ment d'un tiers ses créances bancaires à l'égard des pays débiteurs du tiers monde. Certes, la structure de la dette du tiers monde à l'égard de la Suisse et l'organisation de notre système bancaire (large- ment privé) sont différentes; néanmoins la Suisse, en tant que membre du Club des Dix et du Club des créanciers dit «Club de Paris», a une voix importante à faire valoir dans ce dossier. C'est pourquoi j'invite le Conseil fédéral à appuyer les propositions du Président Mitterrand et à soumettre un rapport sur les mesures qu'il entend prendre et les démarches qu'il entreprendra en ce sens au sein du Club des Dix et du Club de Paris. Mitunterzeichner - Cosignataires: Aguet, Carobbio, Jean- prêtre, Longet, Ruffy, Stappung (6) Schriftliche Begründung - Développement par écrit La dette extérieure des 122 pays dits du tiers monde dépasse au 31 décembre 1987 la somme astronomique de 1100 milliards de dollars. Le service de la dette impose la réduction des prestations sociales aux hommes, femmes, enfants les plus pauvres de cette terre. La dette est un fléau mortel pour les peuples. La Suisse joue au «Club de Paris» un rôle important. C'est vrai qu'elle n'a pas un secteur bancaire public, mais elle gère - dans le domaine bancaire - des garanties fédérales. Elle possède donc des moyens d'action importants. Schriftliche Erklärung des Bundesrates vom 7. September 1988 Déclaration écrite du Conseil fédéral du 7 septembre 1988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Ziegler Verschuldung der Dritten Welt Postulat Ziegler Désendettement des pays du tiers monde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88.516 Numéro d'objet Numero dell'oggetto Datum 07.10.1988 - 08:00 Date Data Seite 1491-1491 Page Pagina Ref. No 20 016 756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