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86.950 vom 11. Dezember 1986</w:t>
      </w:r>
    </w:p>
    <w:p>
      <w:r>
        <w:t>Bundesverwaltung, 1986-12-11, DE</w:t>
      </w:r>
    </w:p>
    <w:p>
      <w:r>
        <w:rPr>
          <w:b/>
        </w:rPr>
        <w:t xml:space="preserve">Quelle: </w:t>
      </w:r>
      <w:r>
        <w:t>https://mcp.opencaselaw.ch/entscheid/ch_vb_86.950</w:t>
      </w:r>
    </w:p>
    <w:p>
      <w:r>
        <w:t>FR: CH_VB 86.950 du 11 décembre 1986</w:t>
      </w:r>
    </w:p>
    <w:p>
      <w:r>
        <w:t>IT: CH_VB 86.950 del 11 dicembre 1986</w:t>
      </w:r>
    </w:p>
    <w:p>
      <w:pPr>
        <w:pStyle w:val="Heading2"/>
      </w:pPr>
      <w:r>
        <w:t>Erwägungen</w:t>
      </w:r>
    </w:p>
    <w:p>
      <w:r>
        <w:rPr>
          <w:b/>
        </w:rPr>
        <w:t>E. 11</w:t>
      </w:r>
    </w:p>
    <w:p>
      <w:r>
        <w:t>Dezember 1986 765 Voranschlag der Eidgenossenschaft 1987 Verabschiedung von Herrn Bundespräsident Egli Adieux à M. Egli, président de la Confédération Präsident: Herr Bundespräsident, Sie sind heute zum letz- ten Mal bei uns. Sie wurden gestern im Rahmen der Ver- einigten Bundesversammlung gewürdigt. Aber ich möchte hier im Namen des Ständerates ebenfalls ein paar Worte anbringen. Sie sind im Jahre 1975 zum Ständerat und 1982 zum Bun- desrat gewählt worden. In diesen elf Jahren Tätigkeit unter der Bundeskuppel haben Sie ein grosses Mass an Arbeit geleistet. Die meisten von uns haben Sie als schlagfertigen und liebenswürdigen Kollegen in Erinnerung. Sie dürfen aber auch mit Genugtuung zur Kenntnis nehmen, dass Ihre Leistungen als Bundesrat von Parlament und Volk aner- kannt und gewürdigt werden. Sie übernahmen ein Departement, das mit der Unbill unse- rer Zeit wohl am härtesten konfrontiert wurde. Sie haben sich mit viel Energie, aber auch mit Erfolg für eine bessere Umwelt eingesetzt. Dafür danken wir Ihnen besonders. Wir wünschen Ihnen völlige Wiederherstellung der Gesund- heit und eine sorgenfreiere künftige Lebensphase. (Beifall) #ST# 86.052 Voranschlag der Eidgenossenschaft 1987 Budget de la Confédération 1987 Fortsetzung - Suite Siehe Seite 744 hiervor- Voir page 744 ci-devant Departement des Innern - Département de l'intérieur Fortsetzung - Suite Präsident: Ich stelle fest, dass insbesondere die Positionen 311.04, 373.19 und 453.44 zu Diskussionen Anlass geben. Es handelt sich um die Differenzen zwischen unserer Finanz- kommission und dem Nationalrat. Dazu haben sich sehr viele Votanten eingeschrieben. Ich bitte Sie, sich vorerst allgemein zum Departement des Innern zu äussern. Schoch: Ich habe eine Bemerkung zu einer dieser allgemei- nen Positionen zu machen, und zwar zur Budgetposition 476.13 auf Seite 331 des Voranschlages. Ueber diese Posi- tion ist im Nationalrat mehr als anderthalb Stunden lang diskutiert und anschliessend mit Namensaufruf abgestimmt worden. Das Protokoll über die nationalrätliche Verhand- lung füllt an die 50 Seiten Manuskript. Ich meine, dass auf Budgetpositionen, die im Nationalrat so viel zu reden gaben, auch unser Rat eingehen muss, wenn auch mit der gebote- nen Kürze und Sachlichkeit. Materiell geht es um Bundesbeiträge von 2,128 Millionen Franken für internationale Sportanlässe. 2 Millionen Fran- ken dieser Beiträge sind für die Skiweltmeisterschaften in Crans-Montana im Februar 1987 reserviert. Im Nationalrat hat Herr Jaeger letzte Woche den Antrag auf Streichung des Betrages von 2 Millionen Franken gestellt, und zwar mit dem Hinweis darauf, dass für diese Skiweltmeisterschaften 50 000 Quadratmeter Bergwald gerodet worden seien. Gegen den Antrag Jaeger hat sich naheliegenderweise die ganze Sportlobby geäussert. Das Ergebnis der Diskussion war eine ausgeprägte Polarisierung, die mich nicht glück- lich macht. Es standen den Grünen, schwergewichtig auf Umweltfragen fixierten Politikern - ich vermeide den Aus- druck «Einbahnpolitikern» -, die Sportler, die Befürworter der Defizitgarantie, gegenüber, die damit fast nolens volens auch zu Befürwortern der umstrittenen Waldrodungen wur- den. Ich bedaure diese starre Frontziehung, die im National- rat kaum mehr eine differenziertere Stellungnahme zuliess. Ich will meinerseits versuchen, etwas Bewegung in die fest- gefahrenen Fronten zu bringen. Ich verzichte, nicht zuletzt aus dieser Ueberlegung heraus, darauf, Ihnen einen Antrag auf Streichung des Betrages von 2 Millionen Franken Defi- zitgarantie für das Organisationskomitee der Weltmeister- schaften von Crans-Montana zu stellen. Auch der Verzicht auf diesen Antrag dispensiert uns aber nicht davon, zur Sache selbst Stellung zu nehmen, und zwar Stellung zu nehmen aus der Sicht eines umweltbewussten Parlamenta- riers. Die Erhaltung der Umwelt, der Bergwälder liegt mir sehr am Herzen. Ich bin aber gleichzeitig auch ein Parla- mentarier, der nichts gegen den Sport hat, im Gegenteil. Ich habe auch gar nichts gegen die Durchführung sportlicher Grossveranstaltungen wie Weltmeisterschaften oder Olym- pische Spiele; ich meine vielmehr, es sei erwünscht und anzustreben, dass derartige Anlässe immer wieder auch in der Schweiz durchgeführt werden können. Gerade wenn ich die beiden Seelen, die in meiner Brust wohnen, berücksich- tige, muss ich es aber ausserordentlich bedauern, dass es das Organisationskomitee der bevorstehenden Weltmeister- schaften in Crans-Montana für richtig hielt, so umfangreiche Waldrodungen durchzuführen. Die Rodung von immerhin 50 000 m2 Bergwald ist ein gravierender Eingriff in die Umwelt. Die Organisatoren der Skiweltmeisterschaften von Crans-Montana müssen zur Kenntnis nehmen, dass ihre Rodungsaktion in der deutschen Schweiz in sehr breiten Kreisen auf grosses Unverständnis gestossen ist, ja zum Teil Empörung ausgelöst hat, und dies gar nicht etwa nur in Bevölkerungskreisen, die einfach von Haus aus dunkelgrün eingefärbt sind. Unverständnis und Empörung waren viel- mehrgenerell festzustellen. Die Verärgerung in der Bevölke- rung war ganz allgemein vorhanden. Daran ändert auch der Umstand nichts, dass das Bundesgericht die durch die kan- tonalen Instanzen erteilte Rodungsbewilligung nicht aufge- hoben hat. Ich hatte in letzter Zeit mehrfach - auch in anderen Fällen - Mühe mit den Entscheidungen unseres Bundesgerichtes. Ich kann das hier ohne Wenn und Aber feststellen. Darüber hinaus bleibt der Entscheid für die Rodung der 50 000 m2 Wald auch dann ein Fehlentscheid, wenn er formalrechtlich unanfechtbar sein sollte. Einem möglichen Einwand will ich gleich jetzt und im vor- aus entgegentreten. Ich weiss aus zuverlässiger Quelle, dass die umstrittenen Rodungen nicht notwendig, nicht unum- gänglich gewesen wären. Der Skibetrieb und der Rennbe- trieb im besonderen mögen sich zwar reibungsloser abwik- keln, wenn breitere Waldschneisen zur Verfügung stehen; breitere Schneisen können die technische Durchführung von Weltmeisterschaftsläufen vielleicht etwas vereinfachen. Die Uebertragung der Weltmeisterschaften an das Organisa- tionskomitee in Crans-Monatana wäre aber ohne weiteres auch ohne die leidigen Rodungen möglich und technisch realisierbar gewesen. Die Organisatoren von Crans-Montana haben mit ihrer unbedachten und sinnlosen Rodungsaktion all jenen einen eigentlichen Bärendienst erwiesen, die sich ihrerseits mit der Organisation kommender wintersportli- cher Veranstaltungen befassen. Ich bin in diesem Sinne davon überzeugt, dass die schweizerischen Bewerber für die Uebernahme von Olympischen Spielen - es handelt sich um Organisationskomitees in Lausanne und im Berner Oberland - über die im OK von Crans-Montana offensicht- lich fehlende Sensibilisierung gar nicht glücklich sind. Jedem weiteren Vorhaben - seien es nun Weltmeisterschaf- ten in einem ähnlichen Rahmen oder seien es Olympische Spiele - werden in Zukunft die Rodungen von Crans-Mon- tana entgegengehalten werden. Künftige Organisatoren werden es schwerer haben. Gerade weil ich für sportliche Anliegen offen bin und weil ich meine, es müssten auch in Zukunft wieder sportliche Grossveranstaltungen dieser Art in der Schweiz durchgeführt werden können, bedaure ich die Aktion des Organisationskomitees von Crans-Montana. Ich stelle Ihnen keinen Antrag. Aber ich meine, dass das Gesagte unbedingt ausgesprochen werden musste.</w:t>
      </w:r>
    </w:p>
    <w:p>
      <w:r>
        <w:t>Schweizerisches Bundesarchiv, Digitale Amtsdruckschriften Archives fédérales suisses, Publications officielles numérisées Archivio federale svizzero, Pubblicazioni ufficiali digitali Motion Zumbühl Denkmalpflege. Subventionspraxis Motion Zumbühl Conservation des monuments historiques Modalités de subventionnement In Amtliches Bulletin der Bundesversammlung Dans Bulletin officiel de l'Assemblée fédérale In Bollettino ufficiale dell'Assemblea federale Jahr 1986 Année Anno Band IV Volume Volume Session Wintersession Session Session d'hiver Sessione Sessione invernale Rat Ständerat Conseil Conseil des Etats Consiglio Consiglio degli Stati Sitzung 07 Séance Seduta Geschäftsnummer 86.950 Numéro d'objet Numero dell'oggetto Datum 11.12.1986 - 08:00 Date Data Seite 763-765 Page Pagina Ref. No 20 014 924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