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86.824 vom 26. September 1988</w:t>
      </w:r>
    </w:p>
    <w:p>
      <w:r>
        <w:t>Bundesverwaltung, 1988-09-26, DE</w:t>
      </w:r>
    </w:p>
    <w:p>
      <w:r>
        <w:rPr>
          <w:b/>
        </w:rPr>
        <w:t xml:space="preserve">Quelle: </w:t>
      </w:r>
      <w:r>
        <w:t>https://mcp.opencaselaw.ch/entscheid/ch_vb_86.824</w:t>
      </w:r>
    </w:p>
    <w:p>
      <w:r>
        <w:t>FR: CH_VB 86.824 du 26 septembre 1988</w:t>
      </w:r>
    </w:p>
    <w:p>
      <w:r>
        <w:t>IT: CH_VB 86.824 del 26 settembre 1988</w:t>
      </w:r>
    </w:p>
    <w:p>
      <w:pPr>
        <w:pStyle w:val="Heading2"/>
      </w:pPr>
      <w:r>
        <w:t>Volltext</w:t>
      </w:r>
    </w:p>
    <w:p>
      <w:r>
        <w:t>26. September 1988 N 1199 Energiepolitik. Persönliche Vorstösse Schriftliche Erklärung des Bundesrates Déclaration écrite du Conseil fédéral Der Bundesrat beantragt, die Motion in ein Postulat umzu- wandeln. Antrag Schule Auch als Postulat ablehnen Proposition Schule Rejeter la motion (même sous forme de postulat) #ST# 86.824 Postulat Jaeger Hochspannungsleitung Mühleberg-Verbois Ligne à haute tension Mühleberg-Verbois Wortlaut des Postulates vom 19. Dezember 1986 Der Bundesrat wird ersucht zu prüfen, ob auf die geplante Hochspannungsleitung im Gebiet La Côte verzichtet werden kann bzw. ob diese Leitung unterirdisch angelegt werden soll. Texte de la motion du 19 décembre 1986 Le Conseil fédéral est prié d'examiner s'il ne serait pas possible de renoncer à l'aménagement de la ligne à haute tension prévue dans la région de La Côte ou, dans la négative, si cette ligne ne pourrait pas être installée sous terre. Mitunterzeichner - Cosignataires: Dünki, Grendelmeier, Günter, Maeder-Appenzell, Müller-Bachs, Oester, Weber Monika, Weder-Basel.Zwygart (9) Schriftliche Begründung - Développement par écrit Die geplante Hochspannungsleitung Mühleberg-Verbois zerschneidet die Region La Còte, die Teil des Inventars der Landschaften von nationaler Bedeutung ist. Es ist klar, dass die geplante Hochspannungsleitung dem Zustand dieser Landschaft abträglich ist. Angesichts dieser Tatsache ist eine gründliche Abklärung aller Möglichkeiten dringend ge- boten. Schriftliche Stellungnahme des Bundesrates vom September 1988 Rapport écrit du Conseil fédéral de septembre 1988 Der Bedarf für die Hochspannungsleitung Mühleberg-Ver- bois ist vom Bundesrat in seinem Entscheid vom 22. Okto- ber 1985 anerkannt worden. Mit diesem Entscheid wurde eine Verwaltungsbeschwerde gegen zwei Teilstücke dieser Leitung abgewiesen. Eine eingehende Untersuchung hat gezeigt, dass die ganze Leitung, die sich in das europäische Verbundnetz integrieren würde, nicht nur nützlich, sondern geradezu notwendig ist, um die Versorgung der betreffen- den Regionen mit Strom zu gewährleisten. Diese Versor- gung könnte zweiseitig sowohl von der Schweiz als auch von Frankreich aus erfolgen. Andernfalls müssten zur Sicherstellung der Versorgung dieser Gebiete mehrere neue 220 kV-Leitungen erstellt werden. Der Eingriff mehrerer sol- cher, zum Teil parallel geführter Leitungen in das Land- schaftsbild wäre wesentlich stärker als derjenige einer einzi- . gen 380 kV-Leitung. Das Vorhaben entspricht somit einem Bedürfnis, und es ist anzunehmen, dass andere Energien nicht in der Lage wären, eine allfällige Stromknappheit in den betreffenden Regionen, insbesondere in Genf, rechtzei- tig zu überbrücken. Lieber die Frage, ob und inwieweit die Leitung Mühleberg- Verbois allenfalls verkabelt werden soll, kann sich der Bun- desrat zurzeit nicht äussern, da er diese Probleme im Rah- men des Plangenehmigungsverfahrens noch als Be- schwerdeinstanz wird untersuchen und entscheiden müssen. Schriftliche Erklärung des Bundesrates Déclaration écrite du Conseil fédéral Der Bundesrat beantragt Ablehnung des Postulates. #ST# 86.576 Postulat Rebeaud Verkabelung von Hochspannungsleitungen Lignes à haute tension enterrées Wortlaut des Postulates vom 24. September 1986 Die schweizerische Industrie hat vor kurzem neue techni- sche Möglichkeiten zur Verkabelung von Hochspannungs- leitungen entwickelt. Der Bundesrat wird daher gebeten zu prüfen, ob Hochspannungsleitungen in die Erde verlegt werden könnten, und zwar überall dort, wo dies aus Gründen des Landschaftsschutzes gerechtfertigt erscheint. Insbesondere sollte die Verkabelung einiger Abschnitte der künftigen 380 kV-Leitung Mühleberg-Verbois geprüft werden. Texte du postulat du 24 septembre 1986 Le Conseil fédéral est prié d'étudier la possibilité d'enterrer les lignes à haute tension partout où cela se justifierait pour des raisons de protection du paysage, vu les nouvelles possibilités techniques récemment mises au point dans ce domaine par l'industrie suisse. Cette étude devrait évaluer en particulier la mise sous terre de certains tronçons de la future ligne à 380 kV Mühleberg-Verbois. Schriftliche Begründung - Développement par écrit Jusqu'à un passé récent, les techniciens considéraient comme irréalisable l'enterrement de lignes électriques à haute tension sur des distances de plusieurs kilomètres. Cela a été répété constamment aux organisations qui ont combattu l'implantation de la ligne à 380 kV entre Mühle- berg et Verbois pour des raisons de protection de la nature et du paysage. Pourtant, aujourd'hui, la possibilité existe de faire passer une telle ligne sous terre, sur une distance allant jusqu'à 20 km. C'est ce qu'indiqué la maison Brown Boveri (BBC) dans une publicité pour son câble blindé isolé au SF6. Selon BBC, une ligne enterrée de ce type offre de nombreux avantages par rapport aux lignes aériennes classiques: lar- geur dix fois inférieure, moins de pertes dus à réchauffe- ment, aucune nuisance, maintenance plus facile, capacité de transport jusqu'à quatre fois supérieure pour la même tension, etc. En outre, des lignes enterrées permettraient de résoudre enfin les conflits jusqu'ici insolubles entre le besoin de transport d'électricité et la protection du paysage. Dans le cas du projet de ligne à 380 kV Mühleberg-Verbois, plusieurs sites dignes de protection pourraient être épargnés grâce à l'enterrement de la ligne, notamment le champ de la bataille de Morat, les collines du sud du lac de Neuchâtel, le pied du Jura vaudois et les bois clé la Versoix. Cette solution pourrait avoir l'agrément des associations de protection de la nature et du paysage, ainsi que des com- munes et des particuliers qui se battent actuellement contre le passage de la ligne sur leurs terres. Naturellement, l'enterrement d'une ligne à haute tension coûte plus cher que la pose d'une ligne aérienne classique. D'après les données les plus récentes, le rapport serait</w:t>
      </w:r>
    </w:p>
    <w:p>
      <w:r>
        <w:t>Schweizerisches Bundesarchiv, Digitale Amtsdruckschriften Archives fédérales suisses, Publications officielles numérisées Archivio federale svizzero, Pubblicazioni ufficiali digitali Postulat Jaeger Hochspannungsleitung Mühleberg-Verbois Postulat Jaeger Ligne à haute tension Mühleberg-Verbois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06 Séance Seduta Geschäftsnummer 86.824 Numéro d'objet Numero dell'oggetto Datum 26.09.1988 - 14:30 Date Data Seite 1199-1199 Page Pagina Ref. No 20 016 684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