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85.008 vom 2. April 1985</w:t>
      </w:r>
    </w:p>
    <w:p>
      <w:r>
        <w:t>Bundesverwaltung, 1985-04-02, DE</w:t>
      </w:r>
    </w:p>
    <w:p>
      <w:r>
        <w:rPr>
          <w:b/>
        </w:rPr>
        <w:t xml:space="preserve">Quelle: </w:t>
      </w:r>
      <w:r>
        <w:t>https://mcp.opencaselaw.ch/entscheid/ch_vb_85.008</w:t>
      </w:r>
    </w:p>
    <w:p>
      <w:r>
        <w:t>FR: CH_VB 85.008 du 2 avril 1985</w:t>
      </w:r>
    </w:p>
    <w:p>
      <w:r>
        <w:t>IT: CH_VB 85.008 del 2 aprile 1985</w:t>
      </w:r>
    </w:p>
    <w:p>
      <w:pPr>
        <w:pStyle w:val="Heading2"/>
      </w:pPr>
      <w:r>
        <w:t>Erwägungen</w:t>
      </w:r>
    </w:p>
    <w:p>
      <w:r>
        <w:rPr>
          <w:b/>
        </w:rPr>
        <w:t>E. 20</w:t>
      </w:r>
    </w:p>
    <w:p>
      <w:r>
        <w:t>février 1985 Au nom du Conseil fédéral suisse: Le président de la Confédération, Furgler Le chancelier der la Confédération, Buser 812 1985-124</w:t>
      </w:r>
    </w:p>
    <w:p>
      <w:r>
        <w:t>Vue d'ensemble En vertu de l'article 34si'xles de la constitution, les conseils législatifs ont édicté, le 4 octobre 1974, la loi encourageant la construction et l'accession à la propriété de logements (LCAP/WEG); RS 843J, entrée en vigueur le 1er janvier 1975. Cette loi permet d'améliorer les conditions générales néces- saires à la construction de logements, ce qui suppose des mesures d'aide à l'équipement et à l'acquisition de terrains à bâtir, et le soutien apporté à la recherche sur le marché du logement et la construction. La loi LCAP (WEG) prévoit notamment d'encourager la construction et la rénovation de logements locatifs à prix avantageux, ainsi que l'acquisition, la construction et la rénovation d'appartements et de maisons familiales en propriété. La Confédération encourage en outre l'activité de maîtres d'ouvrage et d'orga- nisations s'occupant de la construction de logements d'utilité publique. A ce jour, les crédits suivants ont été consentis pour l'exécution de la loi: 431 millions de francs pour des contributions non remboursables, 141 millions de francs pour des prêts et des participations remboursables, ainsi que 1752 millions de francs pour des engagements éventuels (cautions et enga- gements). De 1975 à fin 1984, l'aide fédérale a été promise pour 21 448 logements. Les crédits encore disponibles permettront d'encourager en 1985 quelque 2500 logements. Les derniers crédits de programme, consentis par arrêtés fédéraux du 17 mars 1983 (Promotion de l'emploi; FF 1983 I 1190) et du 9juin 1983 (FF 1983 // 738, 1983 /// 1018) étaient destinés à encourager ta construc- tion d'environ 10000 logements. Ils devaient suffire pour quatre ans. Lors des mesures prises en vue de promouvoir l'emploi on a anticipé la tranche de 2500 logements prévue pour 1986, la libérant dès 1983 en plus de la quote-part annuelle ordinaire prévue au plan financier. En outre, depuis le début des années 80, la demande d'aide fédérale a sensiblement augmenté. C'est pourquoi les crédits de programme étaient déjà employés pour moitié à fin 1983, cependant que le nombre de nouvelles demandes ne diminuait pas. Pour 1984, la quote-part prévue est également épuisée, et celle de 1985 devra servir principalement à satisfaire aux demandes en souffrance. Ainsi, les fonds destinés à l'encouragement de la construction et à l'accession à la propriété de logements sont pratiquement épuisés. 813</w:t>
      </w:r>
    </w:p>
    <w:p>
      <w:r>
        <w:t>Afin de répondre dans une mesure raisonnable à la demande d'aide fédé- rale, il faudrait disposer des crédits de programme suivants: 515 millions de francs pour des conlribuiions non remboursables, 65 millions de francs pour des prêts et des participations remboursables. 2400 millions de francs pour des engagements éventuels (cautions et enga- gements). Au cours des années 1986 à 1990, ces crédits devraient permettre d'encou- rager 17 000 nouveaux logements. 814</w:t>
      </w:r>
    </w:p>
    <w:p>
      <w:r>
        <w:t>Message I Partie générale II Situation initiale L'arrêté fédéral du 4 juin 1975 (RS 845) a tout d'abord ouvert, pour la construction de logements et l'aménagement régional et local du territoire, des crédits de programme de 201 millions de francs pour des contributions non remboursables, 98 millions de francs pour des prêts et des participa- tions remboursables, ainsi que 608 millions de francs pour des engagements éventuels (cautions et engagements envers des banques). Puis, dans le cadre des mesures visant à encourager les investissements, l'arrêté fédéral du 17 juin 1975 (FF 7975 II 215) a consenti des crédits sup- plémentaires de 30 millions de francs destinés à des contributions à titre d'apport à l'intérêt du capital, et 24 millions de francs pour des engage- ments éventuels (cautionnement d'hypothèques de rang inférieur et engage- ments) en vue de la rénovation de bâtiments anciens. Quant à l'arrêté fédé- ral du 17 mars 1976 (FF 7976 I 1096) visant à promouvoir l'emploi, il a permis de disposer de 20 millions de plus en vue de contributions à titre d'apport à l'intérêt du capital. Par suite de la récession intervenue au milieu des années 70, le nombre de logements vacants augmenta sensiblement, et la construction de logements connut un important recul, il y eut une baisse des intérêts hypothécaires. En conséquence, le recours à l'aide offerte par la Confédération pour la construction et l'accession à la propriété de logements n'eut pas l'ampleur attendue. Seules les contributions à fonds perdu en vue de la rénovation de logements, prévues dans le cadre des arrêtés conjoncturels des 17 juin 1975 et 17 mars 1976, suscitèrent un vif intérêt. A partir de 1981, les choses ont changé. L'accroissement des prix du ter- rain et de la construction, ainsi que la hausse des taux hypothécaires ont entraîné une forte augmentation de la demande d'aide fédérale. Aussi l'arrêté du 21 juin 1982 (FF 1982 II 500) a-t-il consenti un nouveau crédit de programme de 200 millions de francs. Les arrêtés fédéraux du 17 mars 1983 ouvrant de nouveaux crédits destinés à promouvoir l'emploi (FF 1983 I 1190), et du 9 juin 1983 (FF 1983 II 738 et III 1018) relatif à des crédits de programme pour la construction de logements ont ouvert 180 millions de francs de crédits pour des contributions non remboursables, 43 millions de francs pour des prêts et des participations remboursables, 920 millions de francs pour des engagements éventuels (cautions et engagements). Au total ont été mis à disposition jusqu'ici, en exécution de la loi LCAP (WEG), 431 millions de francs pour des contributions non remboursables, 141 millions de francs pour des prêts et des participations remboursables, 1752 millions de francs pour des engagements éventuels (cautions et enga- gements), - ce qui a permis jusqu'à fin 1984 de promettre l'aide fédérale directe pour 21 448 logements (annexes 1 à 3). Le reste des crédits de pro- 815</w:t>
      </w:r>
    </w:p>
    <w:p>
      <w:r>
        <w:t>gramme suffira encore, en 1985, à l'encouragement de quelque 2500 loge- ments. De plus, les prêts et participations accordés aux maîtres d'ouvrage et orga- nisations s'occupant de la construction de logements d'intérêt public ont permis l'encouragement indirect de quelque 6400 logements. Dans le cadre de la campagne d'encouragement des investissements et de l'emploi, des contributions à la rénovation de quelque 10 000 logements ont été promises en 1975 et 1976. 12 Recours aux crédits de programme Le recours aux crédits de programme se présente comme suit, si l'on s'en rapporte aux logements encouragés jusqu'ici: Pour près de 75 pour cent des logements locatifs et des maisons familiales encouragés selon la loi LCAP (WEG), ont été octroyées jusqu'ici des contri- butions non remboursables, les abaissements supplémentaires I et II. Pour environ 95 pour cent des logements locatifs et des maisons familiales ont été versées des avances remboursables, c'est-à-dire l'abaissement de base. La caisse fédérale n'a supporté que les 15 pour cent de cette charge, puisque les banques en ont repris les 80 pour cent, contre des engagements de la Confédération. La caution fédérale a été accordée pour 95 pour cent des logements locatifs et des maisons familiales encouragés. 121 Contributions non remboursables Les contributions non remboursables ont été accordées presque exclusive- ment en tant qu'abaissement supplémentaire destiné à réduire les loyers et les charges du propriétaire. A peine 5 pour cent consistaient en contribu- tions à fonds perdu destinées au service de l'intérêt de prêts bancaires à l'équipement de terrain à bâtir, ou ont servi à financer des mandats de recherche et d'étude. Dans une modeste mesure, des contributions sont allées également aux frais de cours et de réunions d'organisations spéciali- sées dans la construction de logements d'utilité publique (annexe 4). 122 Participations remboursables Ce poste de crédit a représenté l'abaissement de base, avances octroyées directement par la Confédération. L'abaissement de base réduit sensible- ment les loyers et les charges du propriétaire. Afin d'alléger le budget de la Confédération, on a obtenu ces dernières années qu'en règle générale le ver- sèment de l'abaissement de base soit assuré par les banques, contre des engagements de la Confédération. Le montant des avances n'est encore fourni directement par la Confédération que dans 15 pour cent des cas. 816</w:t>
      </w:r>
    </w:p>
    <w:p>
      <w:r>
        <w:t>Ce poste du crédit de programme a permis en outre des prêts à taux avan- tageux consentis à des organisations faîtières s'occupant de la construction de logements d'utilité publique, en vue de la constitution de fonds de roule- ment. Ceux-ci permettent de faire, aux coopératives membres de ces orga- nisations, des prêts destinés au financement complémentaire. Ce crédit sert également à des participations au capital-actions de maîtres d'ouvrage d'importance supraregionale s'occupant de la construction de logements d'utilité publique. Jusqu'à présent, les avances destinées à couvrir les pertes de loyer ont joué un rôle secondaire. Les premières années, elles sont versées pour des loge- ments restés vides sans qu'il y ait faute du propriétaire. Grâce au soin apporté à l'examen des besoins à cet égard, les avances n'ont atteint jus- qu'ici que 0,3 pour cent du crédit de programme (annexe 5). 123 Engagements éventuels (engagements et cautions) Le fait que les banques ont pris à leur charge les avances destinées à l'abaissement de base a entraîné d'une part une réduction sensible des dépenses, et de moindres besoins de crédit de programme en vue de prêts et de participations remboursables. D'autre part cependant, les engagements envers les banques se sont très fortement accrus. Les engagements compren- nent également les intérêts composés. Jusqu'à présent le crédit de programme a concerné environ pour un tiers des engagements, et pour deux tiers des cautionnements. Mais aucun de ces engagements éventuels, qui se chifïraient en 1984 à 1510,1 millions de francs, n'a encore donné lieu à paiement (annexe 6). 2 Besoin de nouveaux crédits de programme</w:t>
      </w:r>
    </w:p>
    <w:p>
      <w:r>
        <w:rPr>
          <w:b/>
        </w:rPr>
        <w:t>E. 21</w:t>
      </w:r>
    </w:p>
    <w:p>
      <w:r>
        <w:t>448 en % 932 10 56 13 69 027 1,94 0 38 028 0,22 091 1080 3 36 287 1 59 0,25 099</w:t>
      </w:r>
    </w:p>
    <w:p>
      <w:r>
        <w:rPr>
          <w:b/>
        </w:rPr>
        <w:t>E. 022</w:t>
      </w:r>
    </w:p>
    <w:p>
      <w:r>
        <w:t>9,11 285 5 90 2 57 3,36 10,22 2 88 3,40 053 1 53 10000 824</w:t>
      </w:r>
    </w:p>
    <w:p>
      <w:r>
        <w:t>Annexe 3 (v. eh. 11) Nombre de logements, par catégories, pour lesquels une aide fédérale a été accordée, du 1er septembre 1975 à fin 1984, en vertu de la LCAP (WEG) Canton ZH BE LU UR , . SZ OW NW GL ZG FR SO BS BL SH AR AI SG GR : , AG TG . , TI VD VS NE CE JU Total Logements locatifs ordinaires 888 1 137 1469 10 170 33 34 31 81 1 180 328 491 291 40 108 32 1038 206 741 210 244 832 118 242 93 141 10 188 pour personnes âgées et pour invalides 840 511 1127 6 187</w:t>
      </w:r>
    </w:p>
    <w:p>
      <w:r>
        <w:rPr>
          <w:b/>
        </w:rPr>
        <w:t>E. 22</w:t>
      </w:r>
    </w:p>
    <w:p>
      <w:r>
        <w:t>8 4 97 591 177 70 5 84 15 580 195 194 230 43 213 34 75 86 5394 Logements en propriété ordinaires</w:t>
      </w:r>
    </w:p>
    <w:p>
      <w:r>
        <w:rPr>
          <w:b/>
        </w:rPr>
        <w:t>E. 27</w:t>
      </w:r>
    </w:p>
    <w:p>
      <w:r>
        <w:t>51 25 13 13 9 490 203 4 44 10 15 1 258 132 312 89 369 832 256 163 18 92 4421 répondant aux besoins des personnes âgées cl des invalides 1 10 3 1 1 1 4 3 1 7 1 3 1 1 1 1 40 Total ordinaires 1 157 1 736 1 804 50 229 60 51 44 96 1 717 540 495 337 53 129 33 1 361 412 1067 320 674 1 974 581 654 114 • 243 15931 répondant aux besoins des personnes âgées el des invalides 842 528 1131 7 188 22 8 4 99 599 180 121 5 1 84 15 593 199 198 231 46 218 37 75 86 5517 825</w:t>
      </w:r>
    </w:p>
    <w:p>
      <w:r>
        <w:t>Annexe 4 (v. eh. 121) Recours aux crédits de programme pour des contributions non remboursables jusqu'à fin 1984 Millions de francs Crédits de programme AF dû 4 juin 1975 201 AF des 17 juin 1975 et 17 mars 1976 50 AF du 17 mars 1983 43 AF du 9 juin 1983 137_ 431 - Promesses pour contributions à l'intérêt du capital, en vue de rénover des logements 50 - Promesse pour mandats de recherche et d'étude, cours et réunions 5,3 - Promesses pour abaissement supplémentaire des loyers, et pour faciliter l'accession à la pro- priété de logements et de maisons familiales ... 319,3 - Promesses pour le service de l'intérêt de prêts bancaires destinés à l'équipement de terrain à bâtir des logements 9,8 384,4 Disponibles à fin 1984 pour d'autres promesses .. 46,6 A fin 1984, des 384,4 millions de francs promis, seuls 84 millions avaient été versés. 826</w:t>
      </w:r>
    </w:p>
    <w:p>
      <w:r>
        <w:t>Annexe 5 (v. eh. 122) Recours aux crédits de programme pour des prêts remboursables et des participations, jusqu'à fin 1984 Millions de francs Crédits de programme AF du 4 juin 1975 98 AF du 17 mars 1983 21 A F d u 9 juin 1 9 8 2 2 2 2 1 4 1 - Promesses pour des avances destinées à l'abaissement de base 41,8 - Promesses pour l'encouragement de maîtres d'ouvrage d'utilité publique ... 65,1 - Avances pour pertes de loyer 0,4 107,3 Disponibles à fin 1984, pour d'autres pro- messes . 23,7 A fin 1984, des 107,3 millions de francs d'avances, de prêts et de participa- tions, 76 millions avaient été versés. 827</w:t>
      </w:r>
    </w:p>
    <w:p>
      <w:r>
        <w:t>Annexe 6 (v. eh. 123) Engagements éventuels Recours aux crédits de programme pour des cautions et des engagements, jusqu'à fin 1984 Millions de francs Crédits de programme AF du 4 juin 1975 (540 + 68 mio. de fr.) 608 AF du 17 juin 1975 24 AF du 21 juin 1982 200 AF du 17 mars 1983 225 AFdu 9juin 1983 695 1752 Cautions et engagements (intérêts compris) jusqu'à fin 1976 78,3 en 1977 81,2 en 1978 94,9 en 1979 77,1 en 1980 95,5 en 1981 163,7 en 1982 234,9 en 1983 478,3 en 1984 206,2 1510,1 A fin 1984, crédits de programme encore disponi- bles 241,9 29786 828</w:t>
      </w:r>
    </w:p>
    <w:p>
      <w:r>
        <w:t>Arrêté fédéral Projet ouvrant des crédits de programme pour la construction de logements L'Assemblée fédérale de la Confédération suisse, vu l'article 53 de la loi fédérale du 4 octobre 1974° encourageant la cons- truction et l'accession à la propriété de logements; vu le message du Conseil fédéral du 20 février 19852), arrête: Article premier 1 Sont ouverts, en vue du financement de la construction de logements, les crédits de programme suivants : a. 515 millions de francs pour des contributions non remboursables; b. 65 millions de francs pour des prêts et participations remboursables; c. 2400 millions de francs pour des engagement éventuels (cautions et engagements envers des banques). 2 Ces crédits de programme sont disponibles dès 1986 et au moins jusqu'à fin 1990. Art. 2 Le présent arrêté n'étant pas de portée générale, il n'est pas soumis au réfé- rendum. 29786 » RS 843 J&gt; FF 1985 1812 829</w:t>
      </w:r>
    </w:p>
    <w:p>
      <w:r>
        <w:t>Schweizerisches Bundesarchiv, Digitale Amtsdruckschriften Archives fédérales suisses, Publications officielles numérisées Archivio federale svizzero, Pubblicazioni ufficiali digitali Message concernant des crédits de programme pour l'encouragement de la construction et de l'accession à la propriété de logements du 20 février 1985 In Bundesblatt Dans Feuille fédérale In Foglio federale Jahr 1985 Année Anno Band 1 Volume Volume Heft 12 Cahier Numero Geschäftsnummer 85.008 Numéro d'affaire Numero dell'oggetto Datum 02.04.1985 Date Data Seite 812-829 Page Pagina Ref. No 10 104 316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