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84.596 vom 22. März 1985</w:t>
      </w:r>
    </w:p>
    <w:p>
      <w:r>
        <w:t>Bundesverwaltung, 1985-03-22, DE</w:t>
      </w:r>
    </w:p>
    <w:p>
      <w:r>
        <w:rPr>
          <w:b/>
        </w:rPr>
        <w:t xml:space="preserve">Quelle: </w:t>
      </w:r>
      <w:r>
        <w:t>https://mcp.opencaselaw.ch/entscheid/ch_vb_84.596</w:t>
      </w:r>
    </w:p>
    <w:p>
      <w:r>
        <w:t>FR: CH_VB 84.596 du 22 mars 1985</w:t>
      </w:r>
    </w:p>
    <w:p>
      <w:r>
        <w:t>IT: CH_VB 84.596 del 22 marzo 1985</w:t>
      </w:r>
    </w:p>
    <w:p>
      <w:pPr>
        <w:pStyle w:val="Heading2"/>
      </w:pPr>
      <w:r>
        <w:t>Erwägungen</w:t>
      </w:r>
    </w:p>
    <w:p>
      <w:r>
        <w:rPr>
          <w:b/>
        </w:rPr>
        <w:t>E. 22</w:t>
      </w:r>
    </w:p>
    <w:p>
      <w:r>
        <w:t>mars 1985 2. Ist der Bundesrat nicht auch der Meinung, dass zur Erfüllung des Konzepts des koordinierten Sanitätsdienstes unter den Sanitätsinstruktionsoffizieren unbedingt entspre- chendes Fachpersonal vorgefunden werden muss? 3. Könnten die Anstellungsbedingungen für Medizinalper- sonen der Sanitätsoffiziere derart gestaltet werden, dass Ärzte, Zahnärzte oder Apotheker sich zumindest für einige Jahre zur Instruktionstätigkeit entschliessen könnten? Texte de l'interpellation du 13 décembre 1984 Depuis plusieurs années, le nombre des officiers instruc- teurs des troupes sanitaires qui ont reçu une formation médicale complète a diminué. Il y a quelque temps déjà que l'on ne trouve plus parmi ces instructeurs ni médecin, ni dentiste, ni pharmacien. C'est pourquoi il arrive parfois qu'il n'y ait, dans les écoles de recrues des troupes sanitaires, que quelques lieutenants et premiers lieutenants, payant leurs galons, qui ont une profession médicale. Je prie donc le Conseil fédéral de répondre aux questions suivantes: 1. Le fait qu'aucun officier ayant reçu une formation médi- cale ne veut entrer dans le corps des instructeurs est-il dû aux mauvaises conditions d'engagement et de travail, ainsi qu'à une solde et à des possibilités d'avancement insuffi- santes? 2. Le Conseil fédéral partage-t-il l'avis selon lequel il est absolument nécessaire qu'il y ait, parmi les officiers instruc- teurs des troupes de santé, du personnel qualifié pour que l'on puisse réaliser la conception du Service sanitaire coor- donné? 3. Serait-il possible de prévoir pour les officiers sanitaires ayant une formation médicale des conditions d'engagement telles que des médecins, dentistes ou pharmaciens puissent choisir, pour quelques années au moins, la profession d'ins- tructeur? Mitunterzeichner - Cosignataires: Basler, Bremi, Bürer- Walenstadt, Cincera, Fischer-Sursee, Früh, Geissbühler, Hess, Hofmann, Humbel, Iten, Jung, Kühne, Müller-Schar- nachtal, Oehler, Schnider-Luzern, Spalti, Wellauer (18) Schriftliche Begründung - Développement par écrit In der San RS 267/84 war die Zuteilung von Medizinalperso- nen so ausgefallen, dass in einer Kompagnie weder die Zugführer noch der Kompagniekommandant, noch die Instruktoren Medizinalpersonen waren: ad 1 : Bei der Kommandierung von Ärzten oder Ärztekandi- daten, die kurz vor dem Staatsexamen stehen, sollte nach der Meinung vieler befragter Sanitätsoffiziere darauf geach- tet werden, dass die Medizinalpersonen gleichmässiger an alle fraglichen Kompagnien zugeteilt werden. Auf alle Fälle muss es gewährleistet sein, dass die Sanitätsrekruten in der Fachausbildung soweit ausgebildet werden können, dass sie am Schluss der RS den Anforderungen genügen, die an einen Sanitätssoldaten, auf einer Sanitätshilfsstelle und in Basisspitälern gestellt werden. In vielen Statistiken sind die Durchschnittseinkommen bekanntlich bei rund 100000 Franken im Jahr. In diesem Zusammenhang ist es nützlich zu wissen, wieviel ein Instruk- tionsoffizier im Grad eines Hauptmanns verdient, wenn seine Sozialzulagen, seine Dienst- und Ortszulagen auch mitberücksichtigt werden. ad 2: Es wird als selbstverständlich vorausgesetzt, dass ein Sanitätssoldat auf einer Hilfsstelle Erste Hilfe leisten und einen Verwundeten transportfähig machen kann. Dazu muss er neben der Wundversorgung auch die Verabrei- chung intramuskulärer und intravenöser Injektionen beherr- schen. Eine einwandfreie Ausführung dieser Ersten Hilfe ist aber nur dann möglich, wenn Fachpersonal die entspre- chenden Instruktionen gegeben hat. ad 3: Ist es nicht möglich, dass den Medizinalpersonen während der Zeit, in der sie sich für den Instruktionsdienst zur Verfügung stellen, Weiterbildungsurlaub zugesichert wird, damit ein späterer Übertritt ins Berufsleben möglich bleibt? Schriftliche Stellungnahme des Bundesrates vom 4. März 1985 Rapport écrit du Conseil fédéral du 4 mars 1985 1. Dass sich erfahrungsgemäss sehr wenig diplomierte Medizinalpersonen für den Beruf des Instruktionsoffiziers in der Armee interessieren, hat verschiedene Gründe. Einmal ist nicht zu übersehen, dass die Arbeitsbedingungen für Ärzte oder Zahnärzte (wesentlich höheres Einkommen, Unabhängigkeit, geregelte Arbeitszeit usw.) attraktiver sind als diejenigen für einen Instruktionsoffizier, der seinen Arbeitsort nicht frei wählen kann, mit unregelmässigen Arbeitszeiten rechnen muss und beispielsweise seine Ferienplanung den Bedürfnissen der militärischen Ausbil- dung anpassen muss. Dazu kommt, dass sich ein Arzt, Zahnarzt oder Apotheker, der sich für die Instruktorenlauf- bahn entschliesst, damit rechnen muss, dass er seinen erlernten Beruf später nicht mehr wird ausüben können, weil ohne dauernde Praxis und Weiterbildung eine spätere Rückkehr in den medizinischen Beruf kaum noch möglich ist. 2. Es wäre zu wünschen, dass sich vermehrt Ärzte, Zahn- ärzte oder Apotheker als Instruktionsoffiziere zur Verfügung stellen. Das Militärdepartement ist denn auch bemüht, entsprechende Anwärter gewinnen zu können. Aus den dar- gelegten Gründen führt dies leider nur selten zum Erfolg (gegenwärtig ein Bewerber). Immerhin darf festgehalten werden, dass die Verwirklichung des koordinierten Sanitätsdienstes durch den Mangel an diplomierten Medizinalpersonen im Instruktionskorps der Sanitätstruppen nicht in Frage gestellt ist. 3. Die Anstrengungen des Militärdepartementes, «Instrukto- ren auf Zeit» einstellen zu können, führen bei diplomierten Medizinalpersonen nicht zum gewünschten Erfolg, weil, wie bereits dargelegt, die Aussicht auf eine erfolgreiche Rück- kehr in den erlernten Arzt- oder Zahnarztberuf sehr klein ist. Instruktionsoffiziere haben eine Ausbildung zu durchlaufen, die neben der Probezeit unter anderem die Militärschulen l und II umfasst und rund drei Jahre dauert. Diese Ausbildung muss auch von Medizinalpersonen erbracht werden. Präsident: Der Interpellant ist von der Antwort des Bundes- rates nicht befriedigt und verlangt Diskussion. Abstimmung - Vote Für den Antrag auf Diskussion Mehrheit Dagegen Minderheit #ST# 84.596 Interpellation Stappung Lokalradios. Beteiligung von Verlegern Radios locales. Participation d'éditeurs de journaux Wortlaut der Interpellation vom 10. Dezember 1984 Der Bundesrat hat am 3. Dezember 1984 eine Beteiligung der «Berner Zeitung» (BZ) am Lokalradio ExtraBE gutge- heissen. Mit diesem Entscheid hat er seine bisherige Politik massiv geändert: Noch im Juni 1983 hatte der Bundesrat ein Verlegerradio für Bern abgelehnt und das «BZ«-Gesuch für ein-Radio «Bärner Wälle» abgewiesen. Ich frage den Bundesrat: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