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82.513 vom 17. Dezember 1982</w:t>
      </w:r>
    </w:p>
    <w:p>
      <w:r>
        <w:t>Bundesverwaltung, 1982-12-17, DE</w:t>
      </w:r>
    </w:p>
    <w:p>
      <w:r>
        <w:rPr>
          <w:b/>
        </w:rPr>
        <w:t xml:space="preserve">Quelle: </w:t>
      </w:r>
      <w:r>
        <w:t>https://mcp.opencaselaw.ch/entscheid/ch_vb_82.513</w:t>
      </w:r>
    </w:p>
    <w:p>
      <w:r>
        <w:t>FR: CH_VB 82.513 du 17 décembre 1982</w:t>
      </w:r>
    </w:p>
    <w:p>
      <w:r>
        <w:t>IT: CH_VB 82.513 del 17 dicembre 1982</w:t>
      </w:r>
    </w:p>
    <w:p>
      <w:pPr>
        <w:pStyle w:val="Heading2"/>
      </w:pPr>
      <w:r>
        <w:t>Volltext</w:t>
      </w:r>
    </w:p>
    <w:p>
      <w:r>
        <w:t>Postulat Carobbio 1790 N 17 décembre 1982 mis à l'étude sous les auspices de l'ONU à l'échelle mon- diale. La Suisse a participé activement à l'assemblée de l'ONU qui s'est tenue à Vienne et qui était consacrée à ce problème. Le Conseil fédéral est invité à examiner la manière dont la Confédération, en collaboration avec les cantons, les communes et les organisations privées, pourra adopter et appliquer les recommandations élaborées par la Conférence de Vienne et intitulées «Plan international d'action»; il est prié d'informer le conseil à ce sujet. Mitunterzeichner - Cosignataires: Bäumlin, Bircher, Borei, Braunschweig, Christinat, Deneys, Eggli, Ganz, Gloor, Jaggi, Lang, Loetscher, Mauch, Merz, Morel, Morf, Nauer, Reimann, Reiniger, Renschler, Robbiani, Rubi, Ruffy, Schmid, Stich, Uchtenhagen, Weber-Arbon, Zehnder (28) Schriftliche Begründung - Développement par écrit Der von der Weltversammlung für Altersfragen zu Händen der UNO-Generalversammlung verabschiedete internatio- nale Aktionsplan zur Alterspolitik, an dessen Ausarbeitung auch unser Land beteiligt war, ist als Katalysator für alters- politisches Handeln in den Nationen der Erde gedacht. In manchen Ländern sind bereits entsprechende, umfas- sende Aktionspläne auf nationaler Ebene, als Echo auf die Wiener Konferenz, in Vorbereitung. Die Besonderheit des Wiener Zusammentreffens lag vor allem darin, dass hier eine neue Dimension des Problems klar ans Licht gestellt wurde: Über die traditionellen - nach wie vor sehr aktuellen - sozialpolitischen Aspekte der mate- riellen Altersfürsorge und -Vorsorge hinaus wurden speziell die immateriellen, die kulturellen, moralischen, wertmässi- gen Aspekte der Frage betont. Auch diesbezüglich sind politische Schritte möglich, in erster Linie wohl Massnah- men zur besseren Integration der Betagten ins gesell- schaftliche Leben und in politische Entscheidungspro- zesse. Eine qualifizierte Mitbestimmung der alten Bevölke- rung in den sie betreffenden politischen Entscheiden ist anzustreben, denn Alterspolitik darf keine Bevormundung sein. Derartige Gedanken, und überhaupt die ganze reiche Skala der Anregungen, die die Wiener Konferenz gebracht hat, verdienen es, auch in unserem Lande durchdacht und auf ihre Anwendbarkeit in unseren Verhältnissen geprüft zu werden. Schriftliche Erklärung des Bundesrates Déclaration écrite du Conseil fédéral Der Bundesrat ist bereit, das Postulat entgegenzunehmen. Überwiesen - Transmis #ST# 82.513 Postulat Neukomm Hilfsmittel für Behinderte. Qualität und Preise Moyens auxiliaires pour handicapés. Qualité et prix Wortlaut des Postulates vom 23. September 1982 Der Bundesrat wird ersucht, die Qualität und Preise der Hilfsmittel für Behinderte einer dauernden Kontrolle unter- ziehen zu lassen. Texte du postulat du 23 septembre 1982 Le Conseil fédéral est invité à ordonner un contrôle perma- nent sur la qualité et les prix des moyens auxiliaires pour handicapés. Mitunterzeichner - Cosignataires: Ammann-St. Gallen, Bäumlin, Bircher, Borei, Bratschi, Braunschweig, Bundi, Eggenberg-Thun, Ganz, Gerwig, Hubacher, Jaggi, Leuen- berger, Longet, Mauch, Meier Werner, Meizoz, Merz, Morf, Nauer, Ott, Reiniger, Renschler, Riesen-Freiburg, Robbiani, Rubi, Ruffy, Uchtenhagen, Vannay, Zehnder, Ziegler-Genf. (31) Schriftliche Begründung - Développement par écrit Die staatlichen Sozialversicherungen (besonders die Invali- denversicherung und die AHV) und die Behinderten selber geben jährlich mehrere Millionen Franken für technische Hilfsmittel aus. Es läge im Interesse der Kosteneindäm- mung im Gesundheitswesen und des einzelnen Behinder- ten, wenn künftig Hilfsmittel für Behinderte vor ihrer Zulas- sung Funktions- und Sicherheitstests bestehen müssten und die Preise wirksam überprüft würden. Seit Jahrzehnten werden beispielsweise die Medikamente in unserem Land kontrolliert. Das Angebot an Hilfsmitteln für Behinderte ist heute derart breit und verwirrend, dass ein Überblick für den Laien nicht mehr möglich ist. Laufende Untersuchungen und allenfalls Listen der registrierten Produkte könnten auch der für die wertvolle Tätigkeit der Schweizerischen Arbeitsgemein- schaft Hilfsmittelberatung für Behinderte und Betagte nütz- lich sein. Ausländische Untersuchungen von privaten und staatlichen Konsumenteninstitutionen zeigen, dass im Bereich Hilfsmit- tel für Behinderte unbefriedigende Verhältnisse bestehen: So schnitten kürzlich in einem holländischen Test für Geh- hilfen, Greifarme, Badewannensitze und Strumpfanziehhil- fen von 20 erfassten Alltagshilfen nur sieben «zufriedenstel- lend» ab. Neun erhielten ein «mangelhaft» und drei sogar ein «sehr mangelhaft». Da die geprüften Hilfsmittel auch in anderen Ländern angeboten werden, veröffentlichte die deutsche staatliche Stiftung Warentest (Berlin) die Untersu- chungsergebnisse unter dem Titel «Skandal - Gefahr statt Hilfe», weil sich beispielsweise Badewannensitze verbogen oder zerbrachen usw. Behinderte haben es sonst schwer genug und sollten nicht noch mit schlechten und zu teuren Apparaten, Geräten oder anderen Hilfsmitteln benachteiligt werden. Auch bei den Hörapparaten und Rollstühlen, deren Preise sich um tausend Franken und mehr bewegen, gibt es erhebliche Qualitäts- und Preisunterschiede, die der Behin- derte nicht sachgerecht erkennen und beurteilen kann. Es wäre ferner abzuklären, ob nicht vermehrt durch ratio- nellen Einkauf der Hilfsmittel erhebliche Kosten eingespart werden könnten (über regionale und zentrale Stellen). Schriftliche Erklärung des Bundesrates Déclaration écrite du Conseil fédéral Der Bundesrat ist bereit, das Postulat entgegenzunehmen. Überwiesen - Transmis #ST# 82.531 Postulat Carobbio Altersfragen. Bericht Problema degli anziani. Rapporto Problèmes du 3e âge. Rapport Wortlaut des Postulates vom 29. September 1982 Die zunehmende Überalterung der schweizerischen Bevöl- kerung ist nunmehr eine Tatsache und wird sich in Zukunft aufgrund des Geburtenrückganges noch verstärken: Der Anteil der Personen über 65 Jahren wird voraussichtlich gegen das Jahr 2000 von 14 auf 30 Prozent steigen. Diese</w:t>
      </w:r>
    </w:p>
    <w:p>
      <w:r>
        <w:t>Schweizerisches Bundesarchiv, Digitale Amtsdruckschriften Archives fédérales suisses, Publications officielles numérisées Archivio federale svizzero, Pubblicazioni ufficiali digitali Postulat Neukomm Hilfsmittel für Behinderte. Qualität und Preise Postulat Neukomm Moyens auxiliaires pour handicapés. Qualité et prix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82.513 Numéro d'objet Numero dell'oggetto Datum 17.12.1982 - 08:00 Date Data Seite 1790-1790 Page Pagina Ref. No 20 011 046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