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82.009 vom 17. Februar 1982</w:t>
      </w:r>
    </w:p>
    <w:p>
      <w:r>
        <w:t>Bundesverwaltung, 1982-02-17, DE</w:t>
      </w:r>
    </w:p>
    <w:p>
      <w:r>
        <w:rPr>
          <w:b/>
        </w:rPr>
        <w:t xml:space="preserve">Quelle: </w:t>
      </w:r>
      <w:r>
        <w:t>https://mcp.opencaselaw.ch/entscheid/ch_vb_82.009</w:t>
      </w:r>
    </w:p>
    <w:p>
      <w:r>
        <w:t>FR: CH_VB 82.009 du 17 février 1982</w:t>
      </w:r>
    </w:p>
    <w:p>
      <w:r>
        <w:t>IT: CH_VB 82.009 del 17 febbraio 1982</w:t>
      </w:r>
    </w:p>
    <w:p>
      <w:pPr>
        <w:pStyle w:val="Heading2"/>
      </w:pPr>
      <w:r>
        <w:t>Erwägungen</w:t>
      </w:r>
    </w:p>
    <w:p>
      <w:r>
        <w:rPr>
          <w:b/>
        </w:rPr>
        <w:t>E. 17</w:t>
      </w:r>
    </w:p>
    <w:p>
      <w:r>
        <w:t>février 1982 Au nom du Conseil fédéral suisse: Le président de la Confédération, Honegger Le chancelier de la Confédération, Buser 1982-87 82 Feuille fédérale. 134e année. Vol. I 1217</w:t>
      </w:r>
    </w:p>
    <w:p>
      <w:r>
        <w:t>Vue d'ensemble Par le présent message (programme des constructions de 1982), nous vous proposons l'ouverture des crédits d'engagement suivants: Fr. - Ouvrages militaires et installations 323 410 000 - Acquisitions de terrain 77 550 000 - Crédits additionnels 7 200 000 Total Département militaire 348 160 000 - Ouvrages nécessaires aux entreprises d'armements 43 600 000 Total général 391 760 000 Les crédits d'engagement sont, pour plus d'un tiers, liés directement à l'acquisi- tion de matériel de guerre. Les ouvrages complémentaires requis doivent être réalisés de toute urgence afin que le matériel livré puisse être utilisé dans des délais utiles. Il s'agit notamment de l'agrandissement de la place d'armes de Frauenfeld, où il importe d'aménager les installations nécessaires pour permettre d'instruire la troupe à l'emploi de l'obusier blindé M109. Il en va de même pour la place d'armes d'Emmen, où il s'agit de construire des halles devant servir à l'instruction au système d'engins guidés de défense contre avions RAPfER. Le crédit destiné à couvrir une participation de la Confédération est affecté à l'amé- nagement, conjointement avec le canton de Zurich, de la place d'armes de Reppi- schtal. Les crédits d'engagement demandés dans le chapitre des ouvrages fortifiés et de commandement serviront principalement, comme par le passé, à financer des travaux permettant de renforcer le terrain dans nos secteurs de défense impor- tants. La construction de la place d'armes de Reppischtal permettra de transférer à Affoltern-am-Albis l'arsenal fédéral, situé aujourd'hui en plein centre de Zurich, et d'en faire une unité d'exploitation, conjointement avec l'arsenal fédéral de Zoug. Les crédits nécessaires à cet effet constituent l'essentiel des moyens financiers destinés aux ouvrages qui sont affectés à la logistique. Un autre point fort est constitué dans ce secteur par le crédit prévu pour un magasin h munitions souterrain. Celui-ci est partie intégrante d'un programme d'extension qui doit permettre de créer les entrepôts pour le magasinage de la nouvelle munition, laquelle sera livrée en même temps que les nouveaux systèmes d'armes adoptés. Il importe de poursuivre les efforts visant à adapter les ouvrages et installations militaires aux exigences de la protection des eaux. Les crédits prévus pour acquérir des terrains servent principalement à acheter les biens-fonds dont, les places d'armes, de tir et, d'exercice, ainsi que les arsenaux ont besoin. La part principale des crédits demandés pour les usines d'armements est réservée, dans le cadre d'un programme de réfection et de décentralisation, aux frais qu'entraînera le déplacement envisagé d'un bâtiment de fabrication des ateliers de construction à Thoune. Conformément à l'ordonnance du 26 août 1981 (RO 1981 1615) concernant les finances et les comptes de l'Office fédéral de la production 1218</w:t>
      </w:r>
    </w:p>
    <w:p>
      <w:r>
        <w:t>d'armements, les Ateliers militaires financent leurs constructions et bâtiments au moyen de leurs ressources propres. Sur la somme totale des investissements de 391,76 millions de francs, 43,60 millions de francs, dès lors, ne grèveront plus le budget du Département militaire. Le solde de 348,16 millions de francs correspond au crédit pour les constructions, inscrit actuellement dans le budget de 1982 et le plan financier 1983-1983. A la fin de 1982, les engagements pris se monteront au triple (environ) des crédits de paiement annuels prévisibles. Ils restent dans les limites des chiffres qui ont été enregistrés au cours des années écoulées. 1219</w:t>
      </w:r>
    </w:p>
    <w:p>
      <w:r>
        <w:t>Message I Constructions militaires II Constructions destinées à l'instruction Le rapport du 16 septembre 1981 sur la situation et la planification dans le domaine des places d'armes, d'exercices et de tir (FF 1981 III 447) vous a exposé les besoins à venir en matière de construction destinées à l'instruction. Ces besoins se manifestent principalement à la suite de l'introduction de nouvelles armes et du renforcement de la mécanisation de l'armée. En raison de la suroccupation des places de tir et d'exercices, et en vue de réduire les nuisances, il faut de plus en plus recourir à des installations de simulation pour assurer l'instruction aux pièces et aux véhicules à moteur. D'autre part, les places d'armes situées dans des villes doivent être transférées hors des centres urbains, aux fins d'éliminer les risques de frottement avec la population et d'obtenir une instruction de plus haut rendement. Les projets de construction qui vous sont soumis ci-après restent dans les limites des moyens financiers disponibles; ils permettront de couvrir les besoins les plus urgents seulement. Les intérêts de la protection de la nature et des sites ont été pris en considération dans la mesure du possible, en collaboration avec les autorités cantonales compétentes. 111, Place d'armes de Frauenfeld pour l'artillerie mécanisée, agran- dissement et réfection (80 900 000 fr.) La place d'armes de l'artillerie à Frauenfeld a été créée vers le milieu du siècle passé. Construite sur l'initiative de la municipalité, la caserne a été remise à la Confédération en 1865, après deux ans de travaux. Depuis lors, la place d'armes a été agrandie à plusieurs reprises et adaptée aux besoins croissants de l'artillerie. Le dernier agrandissement a été effectué de 1951 à 1953, à la suite de la cession au canton de Zurich du terrain d'exercice de l'ancienne place d'armes de l'artillerie de Kloten-Bulach, ce qui a permis la construction de l'aéroport intercontinental de Zurich-Kloten. La superficie de la place d'armes de Frauenfeld est aujourd'hui de 700 hectares, dont 503 appartiennent à la Confédération et 197 font l'objet de servitudes. Elle comprend la caserne et l'arsenal à proximité de la gare, le Centre du service des automobiles sur FAllmend au nord de l'autoroute, ainsi que les terrains de tir et d'exercice, au nord et au sud de la Thur, sur les territoires communaux de Frauenfeld, Weiningen, Herdern, Pfyn et Felben. En vue de réaliser le plan directeur - armée 80, vous avez approuvé, par arrêté du 28 novembre 1979 (FF 1979 III 1149), l'acquisition d'obusiers blindés du type M 109. Neuf groupes d'artillerie jusqu'ici tractés pourront ainsi être mécanisés. La place d'armes de Bière étant déjà occupée jusqu'à la limite de ses possibilités, il a fallu recourir à la place d'armes de Frauenfeld pour assurer l'instruction d'une école de recrues d'artillerie mécanisée supplémentaire et d'une école d'officiers. Les écoles d'artillerie tractée à réarmer étaient station- 1220</w:t>
      </w:r>
    </w:p>
    <w:p>
      <w:r>
        <w:t>nées jusqu'ici sur cette place. Outre les écoles et cours de l'artillerie mécanisée, Frauenfeld accueille encore les écoles des spécialistes de l'artillerie et une école d'officiers. Pendant le semestre d'été, trois batteries de l'école de recrues de l'artillerie mécanisée doivent être logées dans des cantonnements communaux dont les installations ne donnent pas satisfaction pour l'instruction. Il est urgent dès lors de créer trois cantonnements supplémentaires de batterie. Les longs trajets d'approche qui font perdre beaucoup de temps aux unités de recrues «séden- taires» de l'artillerie mécanisée pourront ainsi être évités. Des équipements techniques supplémentaires dans de nouveaux ouvrages et installations sont au demeurant requis pour permettre l'instruction de la troupe aux systèmes d'armes modernes. Les nouveaux ouvrages et installations de cette école seront implantés, comme prévu, dans la zone Auenfeld, à l'ouest de la Murg. Choisie principalement pour des raisons de sécurité, cette région comporte du terrain appartenant déjà à la Confédération, en majeure partie. Les biens-fonds qui nous manquaient sont devenus la propriété de la Confédération au cours de 1981, par acquisi- tion ou remaniement parcellaire. Les zones de position existantes, les terrains pour l'instruction ou la manœuvre, ainsi que la zone des buts remplissent les conditions permettant des tirs avec de la munition de combat. L'aménagement de la nouvelle place d'armes sur le Auenfeld requiert le déplacement de la Thurstrasse. Une solution de contournement partiel de la ville de Frauenfeld a pu être trouvée en collaboration avec les autorités du canton de Thurgovie et celles de la ville de Frauenfeld, Elle offrira aux intéressés une notable amélioration du point de vue de l'économie et de la protection des sites. Cette nouvelle route délimitera la place d'arme à l'ouest. Elle pourra être utilisée par tous les usagers de la route, sans restrictions dues aux manœuvres militaires. La construction sera entreprise par le canton de Thurgovie: elle n'est dès lors pas inscrite dans le présent message. La partici- pation de la Confédération est réglée par contrat passé avec le canton intéressé. Une première étape d'agrandissement comprend la construction de halles pour permettre l'instruction de cinq batteries, un bâtiment pour les simulateurs et l'instruction, des logements pour trois batteries, ainsi qu'un restaurant central. Il importe au surplus de construire des places pour l'instruction et pour le parc, des magasins, un local de garde et un poste de lavage pour tous les véhicules de la place d'armes, notamment ceux des écoles d'artillerie méca- nisée. A la suite de l'agrandissement de la place d'armes, l'arsenal et le service des automobiles devront effectuer des travaux supplémentaires d'entretien. Pour en ' venir à bout, il est nécessaire d'adapter les places de stationnement actuelles et les entrepôts à ces nouveaux besoins. L'arsenal fédéral, le service des automo- biles et l'intendance de la place d'armes de Frauenfeld ont été regroupés le 1er janvier 1981. A l'instar de ce qui est prévu pour les bâtiments de la place d'armes, une première étape permettra d'adapter le service des automobiles aux nouveaux besoins. Cette étape comprend un nouveau bâtiment abritant les ateliers pour l'entretien des obusiers blindés et des véhicules de service. Un centre de contrôle contigu permettra de procéder aux examens périodiques des 1221</w:t>
      </w:r>
    </w:p>
    <w:p>
      <w:r>
        <w:t>véhicules, comme la loi le prescrit. La reprise d'une grande halle, occupée jus- qu'ici par la troupe, permettra de couvrir les besoins en places de stationne- ment. La construction des bâtiments et installations qui, dans le Auenfeld, font encore défaut aux écoles et cours de l'artillerie mécanisée, ainsi que l'agran- dissement et la réfection des installations de l'arsenal vous seront proposés lors d'une étape ultérieure. Le projet prévoyant l'agrandissement des casernes a été élaboré à la suite d'un concours régional. Un groupe de représentants du canton de Thurgovie, de la ville de Frauenfeld, de la protection de la nature, ainsi que de l'armée, l'a choisi à l'unanimité. D'autres participants au concours ont été chargés d'éta- blir les plans d'un nouveau bâtiment administratif, de la réfection de l'arsenal fédéral et d'un nouveau bâtiment au centre du service des automobiles. L'exploitation des installations de la place d'armes agrandie requiert quatre agents supplémentaires et cinq nouveaux agents seront nécessaires au centre du service des automobiles pour assurer l'entretien et la réparation des véhicules. Frais Travaux préparatoires .... Bâtiments Equipements d'exploitation Aménagements extérieurs Frais accessoires ... Approvisionnement centralisé Réfection , Imprévu Ameublement Crédit d'engagement ". Ouvrages cT instruction Fr. 1 681 000 39 269 000 , . 4 640 000</w:t>
      </w:r>
    </w:p>
    <w:p>
      <w:r>
        <w:rPr>
          <w:b/>
        </w:rPr>
        <w:t>E. 19</w:t>
      </w:r>
    </w:p>
    <w:p>
      <w:r>
        <w:t>900 000 1239</w:t>
      </w:r>
    </w:p>
    <w:p>
      <w:r>
        <w:t>133 Places de stationnement de véhicules dans les parcs d'automobiles de l'armée de Bronschhofen et Roraont FR (l 180000fr.) La livraison des nouveaux obusiers blindés avec leurs véhicules d'accompagne- ment, ainsi que de la quatrième série des chars 68, s'accompagne de besoins supplémentaires de place de stockage. Le parc des automobiles de l'armée de Bronschhofen, auquel on a attribué un grand nombre de nouveaux véhicules, ainsi que celui de Romont, qui se trouve déjà dans une situation précaire aujourd'hui, en sont particulièrement affectés. Les véhicules à chenilles devant être entreposés dans des halles couvertes, il est nécessaire de transférer en plein air d'autres véhicules. Les places de stationnement requises sont de l'ordre de 7000 mètres carrés à Bronschhofen et de 5000 mètres carrés à Romont FR. Ces places seront créées sur du terrain appartenant à la Confédération; le coffrage de gravier et le revêtement de bitume prévus en permettront l'accès par tous les temps. Coûls Bronsclihofcn Romont FR Fr. Fr. Travaux préparatoires 2 000 Travaux de génie civil 748 000 339 000 Imprévus 70 000</w:t>
      </w:r>
    </w:p>
    <w:p>
      <w:r>
        <w:rPr>
          <w:b/>
        </w:rPr>
        <w:t>E. 21</w:t>
      </w:r>
    </w:p>
    <w:p>
      <w:r>
        <w:t>Places d'armes, places de tir et places d'exercice (5 000 000 fr.) Au cours des dernières années, vous avez ouvert plusieurs crédits pour permettre l'acquisition de terrain destiné à la création de nouvelles places d'armes, de tir et d'exercice ou à l'agrandissement de celles qui existent déjà. Le dernier crédit a été ouvert par l'arrêté fédéral du 17 décembre 1980 (FF 1980 III 1439); U s'élevait à dix millions de francs. Ces crédits ont permis d'acquérir le terrain faisant défaut à l'instruction sur les places d'armes de Bière, Sion, Airolo et Mels. En dépit de sérieuses difficultés rencontrées dans l'achat de terrains, il importe que la création de nouvelles places pour l'instruction soit poursuivie. Divers 1247</w:t>
      </w:r>
    </w:p>
    <w:p>
      <w:r>
        <w:t>besoins urgents, tels qu'ils sont exposés dans notre rapport du lei" septembre 1976 (FF 1976 III 398) sur la situation et la planification dans le domaine des places d'armes, d'exercice et de tir, n'ont pas encore pu être satisfaits. Il faudrait notamment créer des places de tir pour l'instruction aux systèmes modernes d'engins guidés antichars DRAGON. Des achats complémentaires de terrain permettront, ça et là, d'aâap;er les places de tir actuelles aux nouvelles exigences. Etant donné que, souvent, des acquisitions de terrain ne peuvent être effectuées qu'à bref délai, il est nécessaire que les crédits requis soient disponibles préalablement. C'est de cette façon seulement qu'il sera possible de créer, en temps opportun et à l'avantage de la Confédération, des places supplémentaires pour l'instruction de la troupe. Aux fins de mener à chef quelques projets en cours et notamment d'en entreprendre d'autres, il faut disposer d'un nouveau crédit d'engagement de 5 millions de francs.</w:t>
      </w:r>
    </w:p>
    <w:p>
      <w:r>
        <w:rPr>
          <w:b/>
        </w:rPr>
        <w:t>E. 22</w:t>
      </w:r>
    </w:p>
    <w:p>
      <w:r>
        <w:t>Dégagement des zones d'approche et d'envol sur divers aéro- dromes militaires (3 200 000 fr.) Pour des raisons de sécurité, il importe que les zones d'approche et d'envol de divers aérodromes militaires ne soient pas encombrées, voire envahies par des constructions. L'achat de terrains situés dans les couloirs d'approche et, dans certains cas, l'acquisition de droits réels, tels qu'interdiction de bâtir ou restrictions de ce droit, ont permis, ces dernières années, de dissiper la menace que des projets de construction d'immeubles faisaient peser sur divers aéro- dromes. Les arrangements d'ordre juridiques ont été pris compte tenu de l'ordre d'urgence et des possibilités offertes. Plusieurs arrêtés fédéraux antérieurs ont déjà ouvert des crédits nécessaires à cet effet. Les efforts visant à maintenir libres d'obstacles de tout genre les zones d'approche et d'envol doivent être poursuivis. Un nouveau crédit d'engage- ment de 3,2 millions de francs est nécessaire pour continuer dans cette voie. Coûts: Fr. Suisse centrale 1 500 000 Valais 1 000 000 Installations 700 000 Crédit d'engagement 3 200 000</w:t>
      </w:r>
    </w:p>
    <w:p>
      <w:r>
        <w:rPr>
          <w:b/>
        </w:rPr>
        <w:t>E. 23</w:t>
      </w:r>
    </w:p>
    <w:p>
      <w:r>
        <w:t>Acquisition de terrain pour couvrir les besoins de l'intendance du matériel de guerre (4 600 000 fr.) Dans la majorité des cas, il importe de s'assurer au préalable le terrain indispensable pour que des projets de construction à moyen et à long termes puissent être réalisés, projets qui sont destinés à procurer des surfaces complé- mentaires d'entreposage et de stationnement. Cet objectif ne peut toutefois être 1248</w:t>
      </w:r>
    </w:p>
    <w:p>
      <w:r>
        <w:t>atteint que si l'on parvient à agir rapidement lorsque se présente une possibilité d'achat. C'est pour cette raison dès lors que souvent les acquisitions de terrain ne peuvent pas être proposées dans le même message que celui que vous soumet le projet de construction. L'arsenal de Payerne est, en grande partie, logé encore dans des bâtiments construits au siècle passé. Ceux-ci ne répondent plus aux exigences actuelles, quant aux possibilités d'entreposage et à l'équipement. Il est dès lors urgent que cette exploitation fasse l'objet d'une réfection et d'un agrandissement, mesure qui sera proposée dans l'un de nos prochains messages. Le périmètre appartenant à la Confédération est déjà intégralement utilisé pour des cons- tructions. L'occasion se présente toutefois d'acquérir, dans une masse en faillite, un bien-fonds industriel de 2,5 hectares, comportant deux bâtiments industriels, d'un étage, construits en 1966 et 1971. L'immeuble est contigu au périmètre de la caserne et n'est éloigné que de 300 mètres du siège principal de l'arsenal. Les frais d'acquisition s'élèvent à 3 600 000 francs. Les importantes acquisitions supplémentaires de munitions pour l'obusier blindé et pour le système d'engins guidés antichars DRAGON, ainsi que la nécessité de disposer d'autres installations de soutien combinées requièrent de nouveaux ouvrages protégés. Pour des raisons de sécurité, ceux-ci doivent être aménagés à l'extérieur de la zone à bâtir des localités. Il peut en résulter des difficultés pour acquérir le terrain, une compensation en nature étant souvent exigée. En raison des dimensions des véhicules à moteur de la «nouvelle génération», il est parfois nécessaire d'agrandir quelque peu certains accès aux magasins existants. Un crédit d'engagement de 1 million de francs est néces- saire pour financer de telles acquisitions de terrain.</w:t>
      </w:r>
    </w:p>
    <w:p>
      <w:r>
        <w:rPr>
          <w:b/>
        </w:rPr>
        <w:t>E. 24</w:t>
      </w:r>
    </w:p>
    <w:p>
      <w:r>
        <w:t>Acquisition de terrain pour permettre la construction d'une ins- tallation de réservoirs de carburants (1 300 000 fr.) En vue de réaliser la conception du soutien 77, il importe de construire des installations souterraines de réservoirs, comportant des dépôts de carburants, de lubrifiants et de combustibles, propres à améliorer le soutien de la troupe. L'agrandissement envisagé comprend quatre installations souterraines de réser- voirs dans chacune des zones territoriales 2 et 4. Pour cinq de ces ouvrages, il faut encore acquérir les terrains nécessaires; ceux-ci doivent convenir à divers points de vue, tels que la protection des eaux et les voies d'accès. Il est nécessaire, pour entamer les pourparlers et procéder aux acquisitions en temps opportun, de disposer d'un crédit d'engagement de Ì 300 000 francs.</w:t>
      </w:r>
    </w:p>
    <w:p>
      <w:r>
        <w:rPr>
          <w:b/>
        </w:rPr>
        <w:t>E. 25</w:t>
      </w:r>
    </w:p>
    <w:p>
      <w:r>
        <w:t>Acquisition d'un réservoir en surface servant à l'entreposage du mazout à Romont (3 450 000 fr.) Le dernier recensement des réservoirs, effectué par le Commissariat central des guerres, a montré qu'il était nécessaire d'augmenter de quelque 25 000 mètres S4 Feuille IcdJraîe. 134e année. Vol. I 1249</w:t>
      </w:r>
    </w:p>
    <w:p>
      <w:r>
        <w:t>cubes la réserve de mazout en vue des situations de crise. L'augmentation de ladite réserve facilite en même temps l'achat de mazout à des prix avantageux. L'achat d'un réservoir à mazout à Romont, d'une capacité de 22 660 mètres cubes, permettra dans une large mesure de couvrir les besoins. Le réservoir qu'on envisage d'acquérir répond, à tous égards, aux prescriptions en vigueur sur la protection des eaux, ainsi qu'aux directives de Carbura. Les autorisa- tions d'exploitation de cette installation ont toutes été accordées. Selon la situation actuelle du marché, le prix demandé, soit 141 fr. 50 par mètre cube, peut être considéré comme favorable. La conclusion d'un acte d'emption arrivant à échéance le 31 janvier 1983 a permis d'assurer l'acquisition qui vous est proposée. Le vendeur a donné au DMF l'autorisation d'utiliser l'ouvrage à des conditions favorables, dès le 1er septembre 1981. Coûts: Fr Parcelle de terrain (42 fr. le m'2) 181 650 Réservoir en surface (141 fr. 50 par m3) 3 206 390 Frais de mutation/Montant arrondi 61 960 Crédit d'engagement 3 450 000 3 Demandes de crédits additionnels 31 Arrêté fédéral du 27 septembre 1977 concernant des ouvrages militaires et des acquisitions de terrain (FF 7977 III 271) 311 Diibendorf, agrandissement et réfection de la place d'armes et de l'aérodrome Frais supplémentaires dus an renchérissement (2 390 000 fr.) Par l'arrêté susmentionné, vous avez approuvé l'agrandissement et la réfection de la place d'armes et de l'aérodrome de Diibendorf et ouvert à cet effet un crédit d'ouvrage de 31 880 000 francs. Ce projet de construction est en bonne voie de réalisation. C'est ainsi que les bâtiments de la place d'armes ont été, à quelques exceptions près, utilisés en 1981 déjà. La plupart des bâtiments de l'aérodrome, où les travaux de transformation ou d'adaptation ont pris plus de temps en raison de l'exploitation, ont été également remis en service, confor- mément à leur nouvelle affectation. Lors de la mise au point de détail des plans concernant les ateliers pour le service des automobiles, on s'est aperçu que le projet prévu dans le message n'était pas en mesure de donner satisfaction. Il a fallu dès lors renoncer à exécuter ce projet d'ateliers dans le cadre du programme des constructions de 1977. Les crédits nécessaires à la réalisation d'un nouveau projet de réfection du service des automobiles seront donc demandés dans un message ultérieur. 1250</w:t>
      </w:r>
    </w:p>
    <w:p>
      <w:r>
        <w:t>Compte tenu du renchérissement effectif survenu pendant les travaux, il est nécessaire de disposer d'un crédit additionnel de 3 650 000 francs pour le projet d'agrandissement et de réfection. L'abandon de la construction de l'atelier pour le service des automobiles se traduit par une économie sur le crédit, de 1 260 000 francs. Pour mener à chef l'ensemble des travaux de construction, l'organe technique a dès lors besoin de disposer d'un crédit additionnel dû au renchérissement, de 2 390 000 francs. L'estimation des frais a été fondée à l'époque sur l'indice des prix du 1er avril 1976, qui était alors de 97,2 points (1977 = 100). Cet indice avait passé, le 1er avril 1981, à 127,0 points. L'indice moyen du renchérissement, observé durant la période des travaux, s'élevait à 19,6 pour cent, ou 5 841 000 francs. Le poste réservé aux imprévus, inscrit dans le devis, a été utilisé en grande partie pour couvrir les dépenses découlant des difficultés survenues pendant les travaux ou de modifications inévitables, imposées par des améliorations de l'exploitation. Le crédit d'engagement initial, de 31 880 000 francs, sera donc majoré de 2 390 000 francs et passera à 34 270 000 francs. 32 Arrêté fédéral du 19 septembre 1978 concernant des ouvrages militaires et des acquisitions de terrain (FF 1978 II 909) 321 Magasin central des subsistances de l'armée à Brenzikofen Frais supplémentaires dus au renchérissement (3 800 000 fr.) Par l'arrêté susmentionné, vous avez approuvé la construction d'un magasin central des subsistances de l'armée à Brenzikofen et ouvert à cet effet un crédit d'engagement de 25 600 000 francs. L'estimation des frais de construction était fondée à l'époque sur l'indice des prix du 1er avril 1977, qui était de 161,7 points (1966 = 100). Le coût dans la construction ayant de nouveau fortement progressé depuis 1977, l'indice a atteint 205,3 points le 1er avril 1981, ce qui correspond à un renchérissement de 18,6 pour cent, ou 4 769 000 francs. Le poste de 950 300 francs réservé aux imprévus, a dû être utilisé à raison de 590 000 francs, des difficultés étant survenues pendant la construction. Celles- ci étaient dues aux conditions géologiques particulières du terrain et aux mesures qu'il a été nécessaire de prendre à court terme pendant une période extraordinaire de basse température. Le solde de ce montant a été utilisé pour compenser le renchérissement, mais à la suite des ajudications avantageuses qui ont été effectuées, seul un crédit additionnel de 3 800 000 francs doit être demandé, sur le montant indexé du renchérissement. Le crédit d'engagement initial de 25 600 000 francs sera donc majoré de 3 800 000 francs et passera à 29 400 000 francs.</w:t>
      </w:r>
    </w:p>
    <w:p>
      <w:r>
        <w:t>33 Arrêté fédéral du 17 décembre 1980 concernant des ouvrages militaires et des acquisitions de terrain (FF 1980 III 1449) 331 Place d'armes d'Airolo, mesures d'urgence concernant les bâtiments Frais supplémentaires dus au renchérissement (660 000 fr.) L'arrêté susmentionné a ouvert un crédit d'ouvrage de 5 200 000 francs pour que des mesures d'urgence concernant les bâtiments de la place d'armes d'Airolo puissent être prises. Des difficultés dues aux conditions géologiques se sont présentées lors de la construction de la halle à usages multiples. Au surplus, des travaux d'infra- structure et d'installation- imprévisibles ont été rendus nécessaires pendant l'exécution des constructions. Dès lors, le poste du devis réservé aux imprévus n'a de loin pas été suffisant pour couvrir aussi les frais supplémentaires dus au renchérissement. L'estimation des frais se fondait sur l'indice du coût de la construction du 1er octobre 1978, qui était alors de 103,5 points (1977 = 100). Cet indice avait passé, le 1er avril 1981, à 127,0 points. L'indice moyen du renchérissement, observé durant la période des travaux, s'élevait à 14,83 pour cent, ou 720 788 francs. Le crédit additionnel, nécessaire pour couvrir le renchérissement effectif de la construction, s'élève dès lors à 660 000 francs. Le crédit d'engagement initial, de 5 200 000 francs, sera donc majoré de 660 000 francs et passera à 5 860 000 francs. 332 Fabrique d'avions d'Emmen, atelier de montage des engins guidés Frais supplémentaires dus au renchérissement et adjonctions au projet (350 000 fr.) L'arrêté fédéral du 17 décembre 1980 a ouvert un crédit d'engagement de 3 570 000 francs pour la création de l'atelier de montage des engins guidés. Les travaux de construction de ce nouvel ouvrage seront terminés à la fin de 1982. C'est à ce moment que débutera, dans cet atelier, la fabrication sous licence de l'engin antichar guidé DRAGON. Compte tenu des mesures de sécurité complémentaires, exigées après coup par le donneur de licence quant à l'accès à l'atelier de production, il est nécessaire de compléter )e projet, pour un montant supplémentaire de 150000 francs. L'estimation des frais se fondait sur l'indice du coût de la construction du 1er octobre 1979, qui était alors de 108,8 points (1977 = 100). L'indice moyen s'inscrivait à 124,4 points, ce qui correspond à un renchérissement de 14,3 pour cent, ou à 510 000 francs. En raison de l'adjudication favorable des travaux à des entreprises de la région, 1252</w:t>
      </w:r>
    </w:p>
    <w:p>
      <w:r>
        <w:t>il a été possible d'économiser 310 000 francs sur cette somme, si bien que les frais supplémentaires dus au renchérissement sont arrêtés à 200 000 francs. Le crédit additionnel dû au renchérissement de la construction et les adjonc- tions au projet pour un montant total de 350 000 francs font passer le crédit d'engagement initial de 3 570 000 francs à 3 920 000 francs. Compte tenu du caractère urgent de ce projet, nous avons décidé, avec l'assentiment de votre Délégation des finances, de réaliser sans délai les adjonctions audit projet, pour la somme de 150 000 francs. 4 Ouvrages nécessaires aux entreprises d'armements L'ordonnance du 26 août 1981 concernant les finances et les comptes de l'Of- fice fédéral de la production d'armements (RO 1981 1615) est entrée en vigueur le 1er janvier 1982. Il en résulte que les entreprises d'armements obtiennent autant que possible leur autonomie dans le domaine des finances. Tandis que, selon l'ancien système, le financement des ouvrages destinés à ces entreprises était mis à la charge des rubriques relatives aux constructions de l'Etat-major du groupement de Pétaï-major général ou de l'Office des construc- tions fédérales, le coût de ces ouvrages ira désormais à la charge des comptes des entreprises elles-mêmes; elles devront les faire figurer au bilan. Cette nouvelle réglementation a pour conséquence que les crédits d'engagement de 51,34 millions de francs, demandés.dans le présent message pour des ouvrages destinés aux entreprises d'armements, ne devront plus être mis à la charge des rubriques relatives aux constructions. 41 Fabrique d'avions d'Emmen, nouveau bâtiment d'ateliers pour les matériaux d'assemblage et la technique du collage (6 550 000 fr.) Au cours des dix dernières années, une nouvelle technique s'est implantée dans l'industrie aéronautique et spatiale. A l'instar de ce qui s'est passé à l'époque dans la fabrication de cellules d'avions, où le bois a fait place aux tubes d'acier, remplacés eux-mêmes par le métal léger, c'est maintenant la techno- logie recourant aux matériaux d'assemblags et au collage qui s'impose. Utilisée à l'origine dans la construction de satellites artificiels, cette technique est de plus en plus appliquée dans la fabrication d'avions de combat ou de ligne, ainsi que d'hélicoptères. Tandis que ces matériaux nouveaux n'ont été utilisés que dans une proportion restreinte pour la construction de l'avion de combat du type MIRAGE, ils constituent plus du 10 pour cent du poids structurel de l'avion de combat TIGER. Cette proportion augmentera encore à l'avenir. A la suite de l'acqui- sition d'une nouvelle série d'avions du type TIGER et de leur modification ultérieure, ainsi que des commandes compensatoires d'entreprises américaines et de clients européens, la technique du collage et le procédé par application de matériaux d'assemblage prennent plus d'importance encore. Des études effec- 1253</w:t>
      </w:r>
    </w:p>
    <w:p>
      <w:r>
        <w:t>tuées auprès des entreprises américaines ont montré qu'un atelier pour le traitement des matériaux composés de même que pour la technique du collage, était absolument nécessaire pour permettre la coproduction, ainsi que pour mener à bien les commandes compensatoires passées à la Fabrique d'avions et à l'industrie suisse. Deux variantes ont été étudiées: l'agrandissement d'une halle de montage existante, permettant l'application du nouveau procédé de fabrication, ou la construction d'un nouvel atelier pour les matériaux d'assemblage et la tech- nique du collage. Les études ont montré que la variante prévoyant l'agrandissement coûterait quelque 500 000 francs de plus que l'autre, les entraves dans l'exploitation mises à part, alors qu'une nouvelle construction ne perturberait pas la produc- tion. Le bâtiment d'ateliers projeté, d'un étage avec toit plat, comprendra les ateliers spéciaux déjà mentionnés, ainsi que les bains, rangés dans un ordre très favorable à l'exploitation. Les besoins éventuels d'agrandissement ultérieurs ont été pris en considération aussi bien quant au genre de construction que dans le choix du lieu de l'implantation. Le sous-sol du nouveau bâtiment abritera principalement les installations de protection d'établissement, impo- sées par la loi, avec locaux pour le commandement et le matériel, ainsi que des abris. L'ensemble constituera une solution économique, qu'il s'agisse du bâtiment des ateliers ou des installations de protection. L'effectif du personnel ne devra pas être augmenté. La deuxième série des avions TIGER permettra à la Fabrique d'avions d'appliquer pour la première fois la nouvelle technologie. Afin d'être prête, il importe que la Fabrique d'avions dispose de nouvelles installations de produc- tion à la fin de 1982. Coûts Travaux préparatoires Bâtiments Equipements d'exploitation Aménagements extérieurs Frais accessoires Imprévus Equipement Crédit d'engagement Nouveau bâtiment d'ateliers Fr. 390 000 . . . 2 551 500 620 000 121 500 91 800 187 200 1 700 000 5 662 000 Installation de protection d'établissement Fr. 63200 723 500 21 700 40600 39000 888000 6 550 000 1254</w:t>
      </w:r>
    </w:p>
    <w:p>
      <w:r>
        <w:t>42 Fabrique d'avions d'Emmen, halle de montage de la l'usée porteuse ARIANE (4 950 000 fr.) La Confédération accorde annuellement des subventions à l'Agence spatiale européenne ESA pour assurer la poursuite des recherches dans le domaine de la navigation spatiale. Il est intéressant, dès lors, d'en récupérer une partie sous la forme de' commandes. Malgré la concurrence étrangère, des entreprises suisses et la Fabrique d'avions d'Emmen ont été chargées de développer et de fabriquer la coiffe destinée à la construction de la fusée porteuse à trois étages ARIANE 1. Pendant le lancement, cette coiffe protège le satellite de la pression et de la chaleur. La Fabrique fédérale d'avions d'Emmen est chargée des travaux suivants: - Développer et fabriquer la partie métallique; - développer et fabriquer le système de refroidissement sous la coiffe, et évacuer l'air lors du décollage; - harmoniser les instruments, protéger l'électrostatique, ainsi qu'assembler le tout. L'ESA se propose de fabriquer quelque 30 pièces de la fusée porteuse actuelle et de les livrer à raison de 4 à 6 unités par année, jusqu'en 1986. Ce modèle répond aux exigences du marché des prochaines années. Le développement doit cependant être poursuivi suffisamment tôt en raison de l'évolution de la technique des satellites et de la concurrence que représentent d'autres systèmes de porteurs. Les satellites de communication de la nouvelle génération seront toutefois un peu plus lourds et plus volumineux surtout. Il doit en outre être possible de lancer deux satellites plus importants au moyen de la même fusée. La nouvelle fusée du type 3 B aura un diamètre de 4 mètres (type 1: 3,2m) et une haute de 10 à 12 mètres (type 1: 8,6 m). Le développement de la future ARIANE 3 B se fera, comme prévu, en deux étapes. Dans un premier -temps, on développera des fusées à combustible solide et, par la suite, une coiffe agrandie. Le développement de la coiffe de la fusée porteuse 3 B a débuté en automne 1981 dans la Fabrique d'avions. Le modèle à utiliser pour les essais au sol doit être disponible pour la fin de 1983, alors que la première fusée sera lancée en automne 1985. Tout doit être mis en œuvre pour conserver la position avantageuse, conquise en Europe dans le secteur des coiffes de fusées. Les travaux de montage ont pu être effectués jusqu'ici dans un hangar pour avions. La hauteur de celui-ci n'est plus süffisante pour la nouvelle coiffe de la fusée du type 3 B. Le montage final devra se faire dans une halle disposant d'une hauteur utile sous grue de 15 mètres environ. Les dimensions accrues requièrent une surface de travail notablement plus grande. Pour des raisons statiques, il n'est pas possible de surélever la structure du toit de la halle actuelle; cela entraînerait d'autre part des dépenses exagérées. Après étude, il vous est proposé de construire une nouvelle halle de montage. Il s'agit d'une halle pour le montage final, d'une hauteur utile de 19 mètres, ainsi que d'un secteur de bureaux contigu. La construction du toit permettra une surélévation ultérieure de la halle. Sur les deux côtés, la halle comportera des portes de quelque 7 mètres de haut. Pendant une phase transitoire de 4 1255</w:t>
      </w:r>
    </w:p>
    <w:p>
      <w:r>
        <w:t>à 5 ans, les deux modèles de coiffes devront être construits sur une aire fort restreinte. La halle projetée pourra être agrandie; cette mesure ne sera toute- fois envisagée que lorsque les commandes concernant la fusée porteuse ARIANE 3 B paraîtront assurées pour plusieurs années et que la cadence de livraison sera de 4 à 6 unités par année. Le pavillon des bureaux prévu comportera, outre un secteur technique de viabilité, les ateliers et un bureau pour le chef ouvrier du Service «contrôle et réception» de l'Office fédéral de la technique d'armements. Le programme ARIANE, tel qu'il est exposé, permettra à la Fabrique fédérale d'avions de maintenir, à longue échéance, l'emploi de quelque 30 agents. COÛtS : Fr. Travaux préparatoires 215 000 Bâtiments 3 706 000 Equipements d'exploitation 325 000 Aménagements extérieurs 105 000 Frais secondaires</w:t>
      </w:r>
    </w:p>
    <w:p>
      <w:r>
        <w:rPr>
          <w:b/>
        </w:rPr>
        <w:t>E. 29</w:t>
      </w:r>
    </w:p>
    <w:p>
      <w:r>
        <w:t>000 Approvisionnement centralisé 255 000 Imprévus 215 000 Ameublement 100 000 Crédit d'engagement 4 950 000 43 Ateliers de construction de Thoune, nouveau bâtiment de fabrication (32 100 000 fr.) Par votre arrêté du 25 janvier 1982 (FF 1982 ï 200), vous avez autorisé la construction d'un entrepôt des Ateliers de construction de Thoune pour le fer et l'acier. Dans le message relatif à cet objet, nous avons relevé que, selon la planification d'ensemble des constructions de la place d'armes de Thoune, il était prévu de transférer certains secteurs de production à la Petite Allmend, aux fins de permettre l'agrandissement de l'arsenal fédéral, La répartition décentralisée actuelle des ateliers de production entrave forcé- ment le déroulement du travail. Les voies de transport sont trop longues et la communication ainsi que la coordination s'en trouvent notablement compli- quées. Les surfaces d'entreposage sont trop exiguës à maints endroits. Des secteurs requérant de fréquents transports, tels que la salle des machines I et l'atelier des outils, ne sont pas aménagés au niveau du terrain. Certains bâtiments consomment trop d'énergie en raison d'une mauvaise isolation et d'installations désuètes. Par le présent message, nous vous proposons une deuxième étape de construc- tion, comportant un nouveau bâtiment pour les ateliers d'usinage qui serait édifié sur le terrain de l'actuel dépôt de fer, à proximité immédiate du dépôt central des ateliers pour les blindés et du nouvel entrepôt pour le fer et l'acier. Ces nouvelles constructions permettront de constituer des centres de machines 1256</w:t>
      </w:r>
    </w:p>
    <w:p>
      <w:r>
        <w:t>et d'usinage, ce qui se traduira par une amélioration de la circulation du matériel et une diminution des temps de transport et de passage. Au surplus, la conception du nouveau bâtiment permet de procéder à des modifications à court terme des phases de travail de certains secteurs. Les halles de production projetées seront construites-selon le système des modules et aménagées de façon à pouvoir être utilisées par la suite à d'autres fins. Les machines disponibles seront en grande partie réutilisées. Plusieurs installa- tions devront être adaptées aux nouvelles exigences. En revanche, il faudra acquérir de nouveaux équipements d'exploitation, tels que grues et structures d'entreposage, qui sont fixes pour la plupart. Le périmètre appartenant à la Confédération, qui est prévu pour l'aménage- ment des ouvrages susmentionnés, a été rendu accessible par une voie ferrée industrielle et des routes. La chaleur est fournie par la chaufferie centrale à distance des exploitations militaires de la Confédération de Thoune. Dès que les nouvelles constructions seront terminées, l'arsenal fédéral pourra prendre possession du bâtiment actuel en vue de couvrir ses besoins urgents de locaux. Les moyens financiers requis .par la réfection et l'adaptation de l'arse- nal seront demandés dans un message ultérieur. Nouveau bâtiment des ateliers de construction de Thoune 1257</w:t>
      </w:r>
    </w:p>
    <w:p>
      <w:r>
        <w:t>COÛtS : Fr. Travaux préparatoires 1 250 000 Bâtiments 18 850 000 Equipements d'exploitation 2 880 000 Aménagements extérieurs 4 140 000 Frais accessoires 380 000 Approvisionnement centralisé 2 070 000 Imprévus 1 450 000 Equipement 1 080 000 Crédit d'engagement</w:t>
      </w:r>
    </w:p>
    <w:p>
      <w:r>
        <w:rPr>
          <w:b/>
        </w:rPr>
        <w:t>E. 32</w:t>
      </w:r>
    </w:p>
    <w:p>
      <w:r>
        <w:t>Arrêté fédéral du 19 septembre 1978 concernant des ouvrages militaires et des acquisitions de terrain (FF 1978 II 909) 321 Magasin central des subsistan- ces de l'armée à Brenzikofen ...</w:t>
      </w:r>
    </w:p>
    <w:p>
      <w:r>
        <w:rPr>
          <w:b/>
        </w:rPr>
        <w:t>E. 33</w:t>
      </w:r>
    </w:p>
    <w:p>
      <w:r>
        <w:t>Arrêté fédéral du 17 décembre 1980 concernant des ouvrages militaires et des acquisitions de terrain (FF 1980 III 1449) 331 Place d'armes d'Airolo, mesures d'urgence concernant les bâti- ments 332 Fabrique d'avions d'Emmen, atelier de montage des engins guidés Total des crédits additionnels 31 880 000 2 390 000 34 270 000 25600000 3800000 29400000 5 200 000 660 000 5 860 000 3 570 000 350 000 3 920 000 7 200 000 1263</w:t>
      </w:r>
    </w:p>
    <w:p>
      <w:r>
        <w:t>Ouvrages militaires et acquisitions de terrain Appendice IV Liste des projets de construction des entreprises d'armements Crédit 4 Ouvrages nécessaires aux entreprises d'armements d'engagement Fr. 41 Fabrique d'avions d'Emmen, nouveau bâtiment d'ateliers pour les matériaux d'assemblage et la technique du collage 6 550 000 42 Fabrique d'avions d'Emmen, halle de montage de la fusée porteuse ARIANE 4 950 000 43 Ateliers de construction de Thoune, nouveau bâtiment de fabrication 32 100 000 Total des projets de construction des entreprises d'armements... 43 600 000 1264</w:t>
      </w:r>
    </w:p>
    <w:p>
      <w:r>
        <w:t>Schweizerisches Bundesarchiv, Digitale Amtsdruckschriften Archives fédérales suisses, Publications officielles numérisées Archivio federale svizzero, Pubblicazioni ufficiali digitali Message concernant des ouvrages militaires et des acquisitions de terrain (Programme des constructions de 1982) du 17 février 1982 In Bundesblatt Dans Feuille fédérale In Foglio federale Jahr 1982 Année Anno Band 1 Volume Volume Heft 17 Cahier Numero Geschäftsnummer 82.009 Numéro d'affaire Numero dell'oggetto Datum 04.05.1982 Date Data Seite 1217-1264 Page Pagina Ref. No 10 103 367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