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8098 2008-2957 vom 2. Dezember 2008</w:t>
      </w:r>
    </w:p>
    <w:p>
      <w:r>
        <w:t>Bundesverwaltung, 2008-12-02, DE</w:t>
      </w:r>
    </w:p>
    <w:p>
      <w:r>
        <w:rPr>
          <w:b/>
        </w:rPr>
        <w:t xml:space="preserve">Quelle: </w:t>
      </w:r>
      <w:r>
        <w:t>https://mcp.opencaselaw.ch/entscheid/ch_vb_8098_2008-2957_</w:t>
      </w:r>
    </w:p>
    <w:p>
      <w:r>
        <w:t>FR: CH_VB 8098 2008-2957 du 2 décembre 2008</w:t>
      </w:r>
    </w:p>
    <w:p>
      <w:r>
        <w:t>IT: CH_VB 8098 2008-2957 del 2 dicembre 2008</w:t>
      </w:r>
    </w:p>
    <w:p>
      <w:pPr>
        <w:pStyle w:val="Heading2"/>
      </w:pPr>
      <w:r>
        <w:t>Volltext</w:t>
      </w:r>
    </w:p>
    <w:p>
      <w:r>
        <w:t>8098 2008-2957 Changement de nom de communes dans le canton du Jura: Commune Saignelégier Le canton du Jura nous a communiqué, en application de l’art. 18 de l’Ordonnance sur les noms géographiques (ONGéo; RS 510.625), que les modifications suivantes entreront en vigueur le 1er janvier 2009: – Les communes de Goumois, les Pommerats et Saignelégier se réunissent et forment la commune de Saignelégier. Le nouveau numéro de commune (No. OFS) est: 6757 2 décembre 2008 Office fédéral de topographie:</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 de communes dans le canton du Jura: Commune Saignelégier In Bundesblatt Dans Feuille fédérale In Foglio federale Jahr 2008 Année Anno Band 1 Volume Volume Heft 48 Cahier Numero Geschäftsnummer --- Numéro d'affaire Numero dell'oggetto Datum 02.12.2008 Date Data Seite 8098-8098 Page Pagina Ref. No 10 142 303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