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8038 2007-2956 vom 12. Juni 1995</w:t>
      </w:r>
    </w:p>
    <w:p>
      <w:r>
        <w:t>Bundesverwaltung, 1995-06-12, DE</w:t>
      </w:r>
    </w:p>
    <w:p>
      <w:r>
        <w:rPr>
          <w:b/>
        </w:rPr>
        <w:t xml:space="preserve">Quelle: </w:t>
      </w:r>
      <w:r>
        <w:t>https://mcp.opencaselaw.ch/entscheid/ch_vb_8038_2007-2956_</w:t>
      </w:r>
    </w:p>
    <w:p>
      <w:r>
        <w:t>FR: CH_VB 8038 2007-2956 du 12 juin 1995</w:t>
      </w:r>
    </w:p>
    <w:p>
      <w:r>
        <w:t>IT: CH_VB 8038 2007-2956 del 12 giugno 1995</w:t>
      </w:r>
    </w:p>
    <w:p>
      <w:pPr>
        <w:pStyle w:val="Heading2"/>
      </w:pPr>
      <w:r>
        <w:t>Volltext</w:t>
      </w:r>
    </w:p>
    <w:p>
      <w:r>
        <w:t>8038 2007-2956 Loi fédérale sur la sécurité d’installations et d’appareils techniques (LSIT) Normes techniques équipements de protection individuelle1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de protection individuelle, dans le sens de l’art. 2, al. 3, de l’ordonnance du 12 juin 1995 sur la sécurité d’installations et d’appareils techniques (RS 819.11).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18 décembre 2007 SECO – Direction du travail Installations et appareils technique:</w:t>
      </w:r>
    </w:p>
    <w:p>
      <w:r>
        <w:t>Rita Kohlbrenner</w:t>
      </w:r>
    </w:p>
    <w:p>
      <w:r>
        <w:t>1 Voir également FF 1997 IV 505, 1998 945, 1999 8992, 2000 1758 4577, 2001 1303 2245 5740, 2003 468 685 5973 6749, 2004 2093, 2005 6403, 2006 1874 5623 6398 6455, 2007 2047</w:t>
      </w:r>
    </w:p>
    <w:p>
      <w:r>
        <w:t>8039 Annexe Normes techniques équipements de protection individuelle Numéro Titre</w:t>
      </w:r>
    </w:p>
    <w:p>
      <w:r>
        <w:t>Norme remplacée Référence journal off.-CE</w:t>
      </w:r>
    </w:p>
    <w:p>
      <w:r>
        <w:t>EN 137 Appareils de protection respiratoire – Appareils de protection respiratoire autonomes à circuit ouvert, à air comprimé avec masque complet – Exigences, essais, marquage</w:t>
      </w:r>
    </w:p>
    <w:p>
      <w:r>
        <w:t>EN 137:1993 2007/C 281/01 EN 469/A1 Vêtements de protection pour sapeurs pompiers – Exigences et méthodes d’essai pour les vêtements de protection pour la lutte contre l’incendie – Amen- dement 1</w:t>
      </w:r>
    </w:p>
    <w:p>
      <w:r>
        <w:t>2007/C 281/01 EN 1731 Protection individuelle de l’oeil – Protecteurs de l’oeil et du visage de type grillagé</w:t>
      </w:r>
    </w:p>
    <w:p>
      <w:r>
        <w:t>EN 1731:1997 2007/C 281/01 EN 12277 Equipement d’alpinisme et d’escalade – Harnais – Exigences de sécurité et méthodes d’essai</w:t>
      </w:r>
    </w:p>
    <w:p>
      <w:r>
        <w:t>EN 12277:1998 2007/C 281/01 EN 12278 Equipement d’alpinisme et d’escalade – Poulies – Exigences de sécurité et méthodes d’essai</w:t>
      </w:r>
    </w:p>
    <w:p>
      <w:r>
        <w:t>EN 12278:1998 2007/C 281/01 EN 13277-3/A1 Equipement de protection pour les arts martiaux – Partie 3: Exigences et métho- des d’essai complémentaires relatives aux protège-torses – Amendement 1</w:t>
      </w:r>
    </w:p>
    <w:p>
      <w:r>
        <w:t>2007/C 281/01 EN 13277-4/A1 Equipement de protection pour les arts martiaux – Partie 4: Exigences et métho- des d’essai complémentaires relatives aux protecteurs de la tête – Amendement 1</w:t>
      </w:r>
    </w:p>
    <w:p>
      <w:r>
        <w:t>2007/C 281/01 EN 13546/A1 Vêtements de protection – Protège-mains et bras, plastrons, protection abdominale, guêtres, sabots et coquilles de gardiens de but de hockey sur gazon et protè- getibias de joueurs – Exigences et méthodes d’essai – Amendement 1</w:t>
      </w:r>
    </w:p>
    <w:p>
      <w:r>
        <w:t>2007/C 281/01 EN 13567/A1 Vêtements de protection – Protections des mains, des bras, de la poitrine, de l’abdomen, des jambes, des organes génitaux et de la face pour les escrimeurs – Exigences et méthodes d’essai – Amendement 1</w:t>
      </w:r>
    </w:p>
    <w:p>
      <w:r>
        <w:t>2007/C 281/01 EN 13921 Equipements de protection individuelle – Principes ergonomiques</w:t>
      </w:r>
    </w:p>
    <w:p>
      <w:r>
        <w:t>2007/C 281/01 EN 15614 Vêtements de protection pour sapeurs- pompiers – Méthodes d’essai de labora- toire et exigences de performance pour vêtements portés pendant la lutte contre les feux d’espaces naturels</w:t>
      </w:r>
    </w:p>
    <w:p>
      <w:r>
        <w:t>2007/C 281/01 EN ISO 17249/A1 Chaussures de sécurité résistantes aux coupures de scie à chaîne (ISO 17249:2004) – Amendement 1</w:t>
      </w:r>
    </w:p>
    <w:p>
      <w:r>
        <w:t>2007/C 281/01</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équipements de protection individuelle In Bundesblatt Dans Feuille fédérale In Foglio federale Jahr 2007 Année Anno Band 1 Volume Volume Heft 51 Cahier Numero Geschäftsnummer --- Numéro d'affaire Numero dell'oggetto Datum 18.12.2007 Date Data Seite 8038-8039 Page Pagina Ref. No 10 141 221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