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758 2002-0200 vom 6. Januar 2002</w:t>
      </w:r>
    </w:p>
    <w:p>
      <w:r>
        <w:t>Bundesverwaltung, 2002-01-06, DE</w:t>
      </w:r>
    </w:p>
    <w:p>
      <w:r>
        <w:rPr>
          <w:b/>
        </w:rPr>
        <w:t xml:space="preserve">Quelle: </w:t>
      </w:r>
      <w:r>
        <w:t>https://mcp.opencaselaw.ch/entscheid/ch_vb_758_2002-0200</w:t>
      </w:r>
    </w:p>
    <w:p>
      <w:r>
        <w:t>FR: CH_VB 758 2002-0200 du 6 janvier 2002</w:t>
      </w:r>
    </w:p>
    <w:p>
      <w:r>
        <w:t>IT: CH_VB 758 2002-0200 del 6 gennaio 2002</w:t>
      </w:r>
    </w:p>
    <w:p>
      <w:pPr>
        <w:pStyle w:val="Heading2"/>
      </w:pPr>
      <w:r>
        <w:t>Erwägungen</w:t>
      </w:r>
    </w:p>
    <w:p>
      <w:r>
        <w:rPr>
          <w:b/>
        </w:rPr>
        <w:t>E. 6</w:t>
      </w:r>
    </w:p>
    <w:p>
      <w:r>
        <w:t>janvier 2002 au 13 novembre 2004 (modification) – Firmenich SA, 1217 Meyrin 2 atelier de production dans l’usine de La Plaine (surveillance et maintenance des lignes de fabrication) 15 ho ou f 17 décembre 2001 au 18 décembre 2004 (modification) – Viso Médical SA, 2072 Saint-Blaise atelier de tricotage 4 ho 13 janvier 2002 au 15 janvier 2005 (renouvellement) – frimego production Cressier, 2088 Cressier produits précuits (PP1/PP2) / assurance qualité – entrepôt frigo – flocons alimentaires - séchoirs 75 ho ou f</w:t>
      </w:r>
    </w:p>
    <w:p>
      <w:r>
        <w:rPr>
          <w:b/>
        </w:rPr>
        <w:t>E. 9</w:t>
      </w:r>
    </w:p>
    <w:p>
      <w:r>
        <w:t>décembre 2001 au 11 décembre 2004 (renouvellement/modification) – frimego production Cressier, 2088 Cressier encavage – PS (spécialités) – conditionnement (ligne Bosch) – triage produits 50 ho ou f</w:t>
      </w:r>
    </w:p>
    <w:p>
      <w:r>
        <w:rPr>
          <w:b/>
        </w:rPr>
        <w:t>E. 10</w:t>
      </w:r>
    </w:p>
    <w:p>
      <w:r>
        <w:t>ho ou f</w:t>
      </w:r>
    </w:p>
    <w:p>
      <w:r>
        <w:rPr>
          <w:b/>
        </w:rPr>
        <w:t>E. 13</w:t>
      </w:r>
    </w:p>
    <w:p>
      <w:r>
        <w:t>janvier 2002 au 15 janvier 2005 (renouvellement/modification)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5 février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05 Cahier Numero Geschäftsnummer --- Numéro d'affaire Numero dell'oggetto Datum 05.02.2002 Date Data Seite 758-759 Page Pagina Ref. No 10 125 995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