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666 2005-0162 vom 1. Februar 2005</w:t>
      </w:r>
    </w:p>
    <w:p>
      <w:r>
        <w:t>Bundesverwaltung, 2005-02-01, DE</w:t>
      </w:r>
    </w:p>
    <w:p>
      <w:r>
        <w:rPr>
          <w:b/>
        </w:rPr>
        <w:t xml:space="preserve">Quelle: </w:t>
      </w:r>
      <w:r>
        <w:t>https://mcp.opencaselaw.ch/entscheid/ch_vb_666_2005-0162_</w:t>
      </w:r>
    </w:p>
    <w:p>
      <w:r>
        <w:t>FR: CH_VB 666 2005-0162 du 1 février 2005</w:t>
      </w:r>
    </w:p>
    <w:p>
      <w:r>
        <w:t>IT: CH_VB 666 2005-0162 del 1 febbraio 2005</w:t>
      </w:r>
    </w:p>
    <w:p>
      <w:pPr>
        <w:pStyle w:val="Heading2"/>
      </w:pPr>
      <w:r>
        <w:t>Volltext</w:t>
      </w:r>
    </w:p>
    <w:p>
      <w:r>
        <w:t>666 2005-0162 Demandes d’octroi de permis concernant la durée du travail</w:t>
      </w:r>
    </w:p>
    <w:p>
      <w:r>
        <w:t>Permis de travail de nuit (Art. 17 LTr) – 05-5784 / 100473 Roth et Sauter SA, A l’Enseigne du Verseau, 1026 Denges Atelier de prepress (copie des plaques), d’impression (offset) et d’apprêt (typo – gauffrage) horaire d’exploitation indispensable pour des raisons économiques 13 H, 2 F 13.02.2005–12.02.2008 (Renouvellement) Permis de travail de nuit (sans alternance) (Art. 17 LTr) – 04-5547 / 100520 Fotolabo Club SA, 1088 Ropraz Pré-processing (production) et laboratoire de développement des films horaire d’exploitation indispensable pour des raisons économiques 4 H, 20 F 03.01.2005–02.01.2008 (Renouvellement/modification) – 05-5769 / 100740 Ultra-Précision SA, 1870 Monthey Décolletage, reprise horaire d’exploitation indispensable pour des raisons économiques 10 H 01.01.2005–31.01.2005 (Renouvellement/modification) – 05-5782 / 101594 Ateliers Busch SA, 2906 Chevenez Usinage horaire d’exploitation indispensable pour des raisons économiques 21 H 06.02.2005–31.12.2005 (Renouvellement) Permis de travail de nuit et pour les jours fériés (Art. 17, 19 et 20a LTr) – 05-5771 / 100740 Ultra-Précision SA, 1870 Monthey Décolletage, reprise, contrôle, ligne militaire horaire d’exploitation indispensable pour des raisons économiques 10 H 01.01.2005–31.12.2007 (Renouvellement/modification)</w:t>
      </w:r>
    </w:p>
    <w:p>
      <w:r>
        <w:t>667 Permis de travail de nuit et du dimanche (Art. 17 et 19 LTr) – 05-5774 / 100032 Villars Maître Chocolatier SA, 1701 Fribourg Production chocolaterie horaire d’exploitation indispensable pour des raisons économiques 10 H, 10 F 30.01.2005–29.01.2008 (Renouvellement/modification) – 05-5786 / 100238 Maxwell Technologies SA, 1728 Rossens FR Département Production: Boostcap, Haute Tension, ESG horaire d’exploitation indispensable pour des raisons économiques 26 H 14.11.2004–13.11.2007 (Renouvellement/modification) Permis de travail en continu (Art. 24 LTr, art. 36–38 OLT1) – 05-5752 / 102017 HSBC Republic Bank (Suisse) SA, 1200 Genève Centre informatique besoins spéciaux de consommation 12 H 16.01.2005–15.01.2008 (Renouvellement) – 05-5776 / 100194 Schoeller Wavin Systems Swiss AG, 1680 Romont Fabrication d’articles en matière plastique horaire d’exploitation indispensable pour des raisons économiques 24 H 30.01.2005–29.01.2008 (Renouvellement/modification) Permis de travail en continu atypique (Art. 24 LTr, art. 39 OLT1) – 05-5772 / 101211 EM Microelectronic-Marin SA, 2074 Marin-Epagnier Division microélectronique horaire d’exploitation indispensable pour des raisons économiques 174 H, 81 F 30.01.2005–31.12.2005 (Renouvellement) (H = hommes, F = femmes, J = jeunes gens)</w:t>
      </w:r>
    </w:p>
    <w:p>
      <w:r>
        <w:t>668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669 Permis concernant la durée du travail octroyés</w:t>
      </w:r>
    </w:p>
    <w:p>
      <w:r>
        <w:t>Permis de travail de nuit (Art. 17 LTr) – 04-5551 / 100668 B. Braun Medical SA, 1023 Crissier Ligne perfusion poches, ligne nutrition, préparation solutions, maintenance horaire d’exploitation indispensable pour des raisons techniques et économiques 75 H, 45 F 09.01.2005–08.01.2008 (Renouvellement) – 04-5571 / 100459 Infré SA, 1800 Vevey Ligne de fabrication de thé sans caféine horaire d’exploitation indispensable pour des raisons économiques 12 H 05.01.2004–04.01.2007 (Modification) – 04-5576 / 101722 Injector SA, 2900 Porrentruy Atelier injection plastique horaire d’exploitation indispensable pour des raisons économiques 3 H 16.01.2005–15.01.2008 (Renouvellement/modification) – 04-5579 / 102048 Sedirep SA, 1227 Carouge Nettoyage et dégraissage industriel de ventilation sur tout le territoire suisse besoins spéciaux de consommation 8 H 16.01.2005–15.01.2008 (Renouvellement) – 04-5582 / 101017 Oerlikon Batteries Industrielles SA Boudry, 2017 Boudry Formation des plaques horaire d’exploitation indispensable pour des raisons économiques 7 H 01.06.2004–31.05.2007 (Modification) – 04-5590 / 101785 W. Gassmann AG, 2504 Biel/Bienne Machine offset 8 couleurs MAN-Roland horaire d’exploitation indispensable pour des raisons économiques 18 H 01.11.2004–30.10.2007 (Modification)</w:t>
      </w:r>
    </w:p>
    <w:p>
      <w:r>
        <w:t>670 – 04-5611 / 101251 Philip Morris Products SA, 2000 Neuchâtel Tous secteurs liés à la production: fabrication, préfabrication, assurance qualité, service technique, secteur nettoyage horaire d’exploitation indispensable pour des raisons économiques 636 H, 66 F 09.01.2005–08.01.2008 (Renouvellement/modification) Permis de travail de nuit (sans alternance) (Art. 17 LTr) – 04-5581 / 101328 Viso Médical SA, 2072 Saint-Blaise Atelier de tricotage horaire d’exploitation indispensable pour des raisons économiques 5 H, 6 F 16.01.2005–31.12.2005 (Renouvellement/modification) – 04-5600 / 102094 Gefco (Suisse) SA, 2916 Fahy Stockage et transports besoins spéciaux de consommation 11 H 01.01.2005–31.12.2007 (Renouvellement/modification) Permis de travail de nuit et pour les jours fériés (Art. 17, 19 et 20a LTr) – 04-5385 / 101183 Frigemo SA (Frigemo production Cressier) Fenaco AG, 2088 Cressier Encavage, conditionnement (ligne Bosch), triage produits, laboratoire contrôles de qualité. horaire d’exploitation indispensable pour des raisons économiques 25 H, 15 F 12.12.2004–11.12.2007 (Renouvellement/modification) Permis de travail de nuit et du dimanche (Art. 17 et 19 LTr) – 04-5386 / 101183 Frigemo SA (Frigemo production Cressier) Fenaco AG, 2088 Cressier Produits précuits, conditionnement (PP1 et PP2), assurance qualité, entrepôt frigo, flocons alimentaires, séchoirs, PS (spécialités) horaire d’exploitation indispensable pour des raisons économiques 78 H, 12 F 12.12.2004–11.12.2007 (Renouvellement/modification)</w:t>
      </w:r>
    </w:p>
    <w:p>
      <w:r>
        <w:t>671 Permis de travail de nuit (Service de piquet) (Art. 14 et 15 OLT1) – 04-5543 / 102159 Hertz SA, 1005 Lausanne Service nocturne de permanence pour la location d’automobiles (secours aux clients) besoins spéciaux de consommation 3 H 02.01.2005–01.01.2008 (Renouvellement) Permis de travail de nuit et du dimanche (Service de piquet) (Art. 14 et 15 OLT1) – 04-5384 / 101183 Frigemo SA (Frigemo production Cressier) Fenaco AG, 2088 Cressier Service de piquet pour tout le site d’exploitation horaire d’exploitation indispensable pour des raisons techniques et économiques 2 H 12.12.2004–11.12.2007 (Renouvellement/modification) Permis de travail du dimanche et de jours fériés (Art. 19 et 20a LTr) – 04-5469 / 100561 Hilcona Gourmet SA, 1350 Orbe Secteur des sandwiches besoins spéciaux de consommation 4 H, 37 F 26.12.2004–25.12.2007 (Renouvellement/modification) – 04-5540 / 102160 Hertz SA, 1201 Genève Location d’automobiles besoins spéciaux de consommation 2 H, 2 F 02.01.2005–01.01.2008 (Renouvellement/modification) – 04-5580 / 100730 Laboratoires Serono SA, 1809 Fenil-sur-Corsier Production et développement «bio-tech» horaire d’exploitation indispensable pour des raisons techniques et économiques 15 H, 10 F 16.01.2005–15.01.2008 (Renouvellement) (H = hommes, F = femmes, J = jeunes gens)</w:t>
      </w:r>
    </w:p>
    <w:p>
      <w:r>
        <w:t>672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1er février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04 Cahier Numero Geschäftsnummer --- Numéro d'affaire Numero dell'oggetto Datum 01.02.2005 Date Data Seite 666-672 Page Pagina Ref. No 10 138 351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