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6256 2003-2103 vom 14. Oktober 2003</w:t>
      </w:r>
    </w:p>
    <w:p>
      <w:r>
        <w:t>Bundesverwaltung, 2003-10-14, DE</w:t>
      </w:r>
    </w:p>
    <w:p>
      <w:r>
        <w:rPr>
          <w:b/>
        </w:rPr>
        <w:t xml:space="preserve">Quelle: </w:t>
      </w:r>
      <w:r>
        <w:t>https://mcp.opencaselaw.ch/entscheid/ch_vb_6256_2003-2103</w:t>
      </w:r>
    </w:p>
    <w:p>
      <w:r>
        <w:t>FR: CH_VB 6256 2003-2103 du 14 octobre 2003</w:t>
      </w:r>
    </w:p>
    <w:p>
      <w:r>
        <w:t>IT: CH_VB 6256 2003-2103 del 14 ottobre 2003</w:t>
      </w:r>
    </w:p>
    <w:p>
      <w:pPr>
        <w:pStyle w:val="Heading2"/>
      </w:pPr>
      <w:r>
        <w:t>Erwägungen</w:t>
      </w:r>
    </w:p>
    <w:p>
      <w:r>
        <w:rPr>
          <w:b/>
        </w:rPr>
        <w:t>E. 2</w:t>
      </w:r>
    </w:p>
    <w:p>
      <w:r>
        <w:t>A 01.09.2003–02.09.2006 (Renouvellement/modification) – 03-3177 / 102020 Euro-Frais Transit SA, 1030 Bussigny-Lausanne logistique pour la gestion des arrivées et des préparations de commandes de tout produit alimentaire sur le site de Bussigny besoins spéciaux de consommation</w:t>
      </w:r>
    </w:p>
    <w:p>
      <w:r>
        <w:rPr>
          <w:b/>
        </w:rPr>
        <w:t>E. 6</w:t>
      </w:r>
    </w:p>
    <w:p>
      <w:r>
        <w:t>A 08.09.2003–09.09.2006 (Renouvellement/modification) Permis de travail de nuit et du dimanche (Art. 17 et 19 LTr) – 03-3176 / 109349 Maison de Vessy, 1234 Vessy veilleurs de nuit besoins spéciaux de consommation 24 A 01.09.2003–04.09.2004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w:t>
      </w:r>
    </w:p>
    <w:p>
      <w:r>
        <w:t>6257 Permis concernant la durée du travail octroyés Permis de travail de nuit (Art. 17 LTr) – 03-2008 / 100836 Alcan Aluminium Valais SA, 3960 Sierre Presses: Secteurs «TAD: presses 4-5-6-7-9» – «usinage et transport billettes» – «chargement» horaire d’exploitation indispensable pour des raisons économiques 135 A 05.01.2003–07.01.2006 (Modification) – 03-2221 / 100836 Alcan Aluminium Valais SA, 3960 Sierre Laminoirs Nord: secteurs «RP-LC» – «RP-LF» – «RP-FB» – «VAMS» – «RP-Q» horaire d’exploitation indispensable pour des raisons économiques 210 A 05.01.2003–07.01.2006 (Modification) – 03-2222 / 100836 Alcan Aluminium Valais SA, 3960 Sierre Laminoirs Sud: secteurs «RP-FP» horaire d’exploitation indispensable pour des raisons économiques 150 A 05.01.2003–07.01.2006 (Modification) – 03-3020 / 102136 THALES Information Systems SA, 1216 Cointrin permanence informatique pour la banque UBP à 29, rte de Prébois, Meyrin besoins spéciaux de consommation 1 A 18.11.2002–19.11.2005 (Renouvellement/modification) – 03-3052 / 102049 Irvak &amp; Rexma AG, 1096 Cully nettoyage industriel de ventilation pour les restaurants, hôtels, hôpitaux et autres entreprises établis sur tout le territoire suisse besoins spéciaux de consommation</w:t>
      </w:r>
    </w:p>
    <w:p>
      <w:r>
        <w:rPr>
          <w:b/>
        </w:rPr>
        <w:t>E. 10</w:t>
      </w:r>
    </w:p>
    <w:p>
      <w:r>
        <w:t>A 12.01.2004–13.01.2007 (Renouvellement) – 03-3067 / 100019 Plaspaq SA (Plaspaq Ltd) (Plaspaq AG), 1636 Broc ateliers d’injection plastique, d’impression et de finition horaire d’exploitation indispensable pour des raisons économiques 48 A 28.07.2003–29.05.2004 (Modification)</w:t>
      </w:r>
    </w:p>
    <w:p>
      <w:r>
        <w:t>6258 – 03-3068 / 108620 Fromco SA Moudon, 1510 Moudon affinage (ligne centrale et ligne de soin) des fromages horaire d’exploitation indispensable pour des raisons économiques 9 A 15.09.2003–16.09.2006 (Renouvellement) Permis de travail de nuit (sans alternance) (Art. 17 Ltr) – 03-3065 / 101312 Vectron Frequency Devices Swiss S.à.r.l., 2000 Neuchâtel Frontend, fabrication de composants électroniques horaire d’exploitation indispensable pour des raisons économiques 9 A 01.09.2003–04.09.2004 (Renouvellement) Permis de travail du dimanche (Art. 19 LTr) – 03-2988 / 102071 Pizza Riviera Sàrl, Gomez Fernando, 1814 La Tour-de-Peilz fabrication et livraison de pizzas besoins spéciaux de consommation 4 A 31.08.2003–02.09.2006 (Renouvellement/modification) Dérogation basée sur l’art. 28 LTr Permis de travail en continu (Art. 24 LTr) – 03-2226 / 100836 Alcan Aluminium Valais SA, 3960 Sierre Laminoirs Sud: «RP-FP»/Thermique horaire d’exploitation indispensable pour des raisons économiques 40 A 05.01.2003–07.01.2006 (Modification) – 03-2227 / 100836 Alcan Aluminium Valais SA, 3960 Sierre Presses: secteur «TAD: Presse 4-7-9, Fours» horaire d’exploitation indispensable pour des raisons économiques 100 A 05.01.2003–07.01.2006 (Modification) – 03-2983 / 108520 AAA Ambulances Service S.A., 1260 Nyon service ambulance besoins spéciaux de consommation</w:t>
      </w:r>
    </w:p>
    <w:p>
      <w:r>
        <w:rPr>
          <w:b/>
        </w:rPr>
        <w:t>E. 12</w:t>
      </w:r>
    </w:p>
    <w:p>
      <w:r>
        <w:t>A 19.10.2003–23.10.2004 (Nouveau permis) – 03-3064 / 100944 Ceta SA Emballages flexibles, 1896 Vouvry impression flexo 6 couleurs «F + K» et façonnage de sachets horaire d’exploitation indispensable pour des raisons économiques 18 A 14.09.2003–16.09.2006 (Renouvellement) – 03-3066 / 100099 Feldschlösschen Boissons SA, succursale Brasserie du Cardinal Fribourg, 1700 Fribourg préparation des installations – fabrication / laboratoire – soutirage des bouteilles et des fûts horaire d’exploitation indispensable pour des raisons techniques et économiques 47 A 03.08.2003–01.10.2005 (Modification)</w:t>
      </w:r>
    </w:p>
    <w:p>
      <w:r>
        <w:t>6260 Permis de travail du dimanche et de jours fériés (Art. 19 et 20a LTr) – 03-2821 / 109280 ProP, Asloun de Vries, 1201 Genève voirie et nettoyage public besoins spéciaux de consommation 3 A 30.06.2003–30.10.2003 (Nouveau permis) – 03-3050 / 109332 Top-Net Services SA, 1227 Les Acacias nettoyage du centre commercial de la Praille besoins spéciaux de consommation 8 A 31.08.2003–04.09.2004 (Nouveau permis) – 03-3054 / 100342 Manufacture Jaeger-Le Coultre, Branch of Richemont International SA, 1347 Le Sentier remontage des montres en observation horaire d’exploitation indispensable pour des raisons économiques 1 A 14.09.2003–16.09.2006 (Renouvellement) – 03-3061 / 101339 Petroplus Refining Cressier S.A., 2088 Cressier NE laboratoire de contrôle horaire d’exploitation indispensable pour des raisons techniques 5 A 09.11.2003–11.11.2006 (Renouvellement/modification)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w:t>
      </w:r>
    </w:p>
    <w:p>
      <w:r>
        <w:rPr>
          <w:b/>
        </w:rPr>
        <w:t>E. 14</w:t>
      </w:r>
    </w:p>
    <w:p>
      <w:r>
        <w:t>octobre 2003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40 Cahier Numero Geschäftsnummer --- Numéro d'affaire Numero dell'oggetto Datum 14.10.2003 Date Data Seite 6256-6260 Page Pagina Ref. No 10 127 742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