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5948 2003-2035 vom 24. Mai 1978</w:t>
      </w:r>
    </w:p>
    <w:p>
      <w:r>
        <w:t>Bundesverwaltung, 1978-05-24, DE</w:t>
      </w:r>
    </w:p>
    <w:p>
      <w:r>
        <w:rPr>
          <w:b/>
        </w:rPr>
        <w:t xml:space="preserve">Quelle: </w:t>
      </w:r>
      <w:r>
        <w:t>https://mcp.opencaselaw.ch/entscheid/ch_vb_5948_2003-2035</w:t>
      </w:r>
    </w:p>
    <w:p>
      <w:r>
        <w:t>FR: CH_VB 5948 2003-2035 du 24 mai 1978</w:t>
      </w:r>
    </w:p>
    <w:p>
      <w:r>
        <w:t>IT: CH_VB 5948 2003-2035 del 24 maggio 1978</w:t>
      </w:r>
    </w:p>
    <w:p>
      <w:pPr>
        <w:pStyle w:val="Heading2"/>
      </w:pPr>
      <w:r>
        <w:t>Erwägungen</w:t>
      </w:r>
    </w:p>
    <w:p>
      <w:r>
        <w:rPr>
          <w:b/>
        </w:rPr>
        <w:t>E. 1</w:t>
      </w:r>
    </w:p>
    <w:p>
      <w:r>
        <w:t>La liste de signatures à l’appui de l’initiative populaire fédérale «contre les importations de fourrures», présentée le 16 septembre 2003, satisfait, quant à la forme, aux exigences de la loi; elle contient les indications suivantes: le canton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Marlène Gamper, Frohburgweg 22, 8180 Bülach</w:t>
      </w:r>
    </w:p>
    <w:p>
      <w:r>
        <w:rPr>
          <w:b/>
        </w:rPr>
        <w:t>E. 3</w:t>
      </w:r>
    </w:p>
    <w:p>
      <w:r>
        <w:t>Roland Fäsch, Frohburgweg 22, 8180 Bülach</w:t>
      </w:r>
    </w:p>
    <w:p>
      <w:r>
        <w:rPr>
          <w:b/>
        </w:rPr>
        <w:t>E. 4</w:t>
      </w:r>
    </w:p>
    <w:p>
      <w:r>
        <w:t>Manuela Pinza, Lahnhalde 11, 8200 Schaffhausen</w:t>
      </w:r>
    </w:p>
    <w:p>
      <w:r>
        <w:rPr>
          <w:b/>
        </w:rPr>
        <w:t>E. 5</w:t>
      </w:r>
    </w:p>
    <w:p>
      <w:r>
        <w:t>Susanne Wachtl, Route Suisse 33, 1296 Coppet</w:t>
      </w:r>
    </w:p>
    <w:p>
      <w:r>
        <w:rPr>
          <w:b/>
        </w:rPr>
        <w:t>E. 6</w:t>
      </w:r>
    </w:p>
    <w:p>
      <w:r>
        <w:t>Silvia Reichle, Bocksrietstieg 26, 8200 Schaffhausen</w:t>
      </w:r>
    </w:p>
    <w:p>
      <w:r>
        <w:rPr>
          <w:b/>
        </w:rPr>
        <w:t>E. 7</w:t>
      </w:r>
    </w:p>
    <w:p>
      <w:r>
        <w:t>Lydia Reichle, Bocksrietstieg 26, 8200 Schaffhausen 3. Le titre de l’initiative populaire fédérale «contre les importations de fourru- res» remplit les conditions fixées à l’art. 69, al. 2, de la loi fédérale du 17 décembre 1976 sur les droits politiques.</w:t>
      </w:r>
    </w:p>
    <w:p>
      <w:r>
        <w:t>1 RS 161.1 2 RS 161.11 3 RS 311.0</w:t>
      </w:r>
    </w:p>
    <w:p>
      <w:r>
        <w:t>Initiative populaire fédérale 5949 4. La présente décision sera communiquée au comité d’initiative, Verein gegen Tierfabriken VgT, Im Büel 2, 9546 Tuttwil et publiée dans la Feuille fédé- rale du 7 octobre 2003. 23 septembre 2003 Chancellerie fédérale suisse: La chancelière de la Confédération, Annemarie Huber-Hotz</w:t>
      </w:r>
    </w:p>
    <w:p>
      <w:r>
        <w:t>Initiative populaire fédérale 5950 Initiative populaire fédérale «contre les importations de fourrures» L’initiative populaire a la teneur suivante: La Constitution fédérale du 18 avril 1999 est modifiée comme suit: Art. 80, al. 4 (nouveau) 4 L’importation de peaux à fourrure et de fourrures est interdite. Font exception les peaux de mouton, de chèvre et de bovins et les fourrures synthétiques.</w:t>
      </w:r>
    </w:p>
    <w:p>
      <w:r>
        <w:t>Schweizerisches Bundesarchiv, Digitale Amtsdruckschriften Archives fédérales suisses, Publications officielles numérisées Archivio federale svizzero, Pubblicazioni ufficiali digitali Initiative populaire fédérale «contre les importations de fourrures». Examen préliminaire In Bundesblatt Dans Feuille fédérale In Foglio federale Jahr 2003 Année Anno Band 1 Volume Volume Heft 39 Cahier Numero Geschäftsnummer --- Numéro d'affaire Numero dell'oggetto Datum 07.10.2003 Date Data Seite 5948-5950 Page Pagina Ref. No</w:t>
      </w:r>
    </w:p>
    <w:p>
      <w:r>
        <w:rPr>
          <w:b/>
        </w:rPr>
        <w:t>E. 10</w:t>
      </w:r>
    </w:p>
    <w:p>
      <w:r>
        <w:t>127 697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