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5480 2002-1873 vom 3. September 2002</w:t>
      </w:r>
    </w:p>
    <w:p>
      <w:r>
        <w:t>Bundesverwaltung, 2002-09-03, DE</w:t>
      </w:r>
    </w:p>
    <w:p>
      <w:r>
        <w:rPr>
          <w:b/>
        </w:rPr>
        <w:t xml:space="preserve">Quelle: </w:t>
      </w:r>
      <w:r>
        <w:t>https://mcp.opencaselaw.ch/entscheid/ch_vb_5480_2002-1873</w:t>
      </w:r>
    </w:p>
    <w:p>
      <w:r>
        <w:t>FR: CH_VB 5480 2002-1873 du 3 septembre 2002</w:t>
      </w:r>
    </w:p>
    <w:p>
      <w:r>
        <w:t>IT: CH_VB 5480 2002-1873 del 3 settembre 2002</w:t>
      </w:r>
    </w:p>
    <w:p>
      <w:pPr>
        <w:pStyle w:val="Heading2"/>
      </w:pPr>
      <w:r>
        <w:t>Erwägungen</w:t>
      </w:r>
    </w:p>
    <w:p>
      <w:r>
        <w:rPr>
          <w:b/>
        </w:rPr>
        <w:t>E. 1</w:t>
      </w:r>
    </w:p>
    <w:p>
      <w:r>
        <w:t>Les licences générales en annexe pour l’importation de carburants et com- bustibles liquides sont annulées avec effet immédiat.</w:t>
      </w:r>
    </w:p>
    <w:p>
      <w:r>
        <w:rPr>
          <w:b/>
        </w:rPr>
        <w:t>E. 2</w:t>
      </w:r>
    </w:p>
    <w:p>
      <w:r>
        <w:t>A notifier: – Entreprises concernées (publication FF selon art. 36, let. c, de la loi fédérale sur la procédure administrative [RS 172.021]) – Direction générale des douanes – Carbura</w:t>
      </w:r>
    </w:p>
    <w:p>
      <w:r>
        <w:rPr>
          <w:b/>
        </w:rPr>
        <w:t>E. 3</w:t>
      </w:r>
    </w:p>
    <w:p>
      <w:r>
        <w:t>septembre 2002 Office fédéral pour l’approvisionnement économique du pays</w:t>
      </w:r>
    </w:p>
    <w:p>
      <w:r>
        <w:t>5481 Annulation de la licence générale pour l’importation de carburants et combustibles liquides N°: Entreprise: Adresse: 3250 Aral Oil AG Steinervorstadt 73, 4051 Basel 3183 Jacob AG Fabrikhof 3, 8134 Adliswil 3058 Kowag, U. Walther Stürlerstrasse 2, 3000 Bern 15 3272 Monix SA Strada cantonale, 6572 Quartino 3104 Schenker-Witag AG Hofackerstrasse 73, 4132 Muttenz 3149 Vossen Laboratoires SA Meudon 4, 2126 Les Verrières 3204 ABB Kraftwerke AG, KWGP-LK2/Forwarding Dept. Haselstrasse 16, 5401 Baden 3185 AVB Batterie AG (ex Accumulatoren-Fabrik) Binzmühlestrasse 94, 8050 Zürich 3284 Willy A. Bachofen AG, Maschinenfabrik Utengasse 15/17, 4005 Basel 3239 Carsten Binder + Co Industriestrasse 1, 9473 Gams 3312 CASINO LUZERN Haldenstrasse 6, 6002 Luzern 3017 Castolin SA rue du Centre 168, 1025 St-Sulpice 3158 Coop City, Warenhaus Baslerstrasse 10, 4600 Olten 3131 Cosy Home, Innendekoration-Geschenke 3920 Zermatt 3196 Eprova AG Im Laternenacker 5, 8200 Schaffhausen 3223 Finntann GmbH Lehngasse 7, 4702 Oensingen 3035 Fölimpex Kreuzwiesen 1, 8051 Zürich 3091 Garantol AG Bläsimühle, 8322 Madetswil 3211 Glas-Gallery GmbH Dorfstrasse 25, 8356 Ettenhausen TG 3188 Greiter AG, Industriestrasse 12, 9450 Altstätten SG 3040 Hach Georg AG, zHd. Herrn Rieder Werbegeschenke-Versand, Hauptstrasse 7, 4455 Zunzgen 3205 Fritz Haug AG, Kompressoren Industriestrasse 6, 9015 St. Gallen 3276 Hotel Belle Epoque, Belane SA Gerechtigkeitsgasse 18, 3011 Bern 3283 Imbiex SA Case postale 36, 1462 Yvonand 3251 Induchem AG Industriestrasse 26, 8604 Volketswil 3294 Ingtec AG Unterforststrasse, 4313 Möhlin 3141 Inspiration, Marco Ceppi Luzernerstrasse 12, 6252 Dagmarsellen 3244 Industrie-Technik, Fritz Burkhard Bachtelstrasse 32, 8340 Hinwil 3054 K-Design Produkte AG, Grosshandel-Import Parkstrasse 22, 5012 Schönenwerd 3155 A. Koller AG Postfach, 8800 Thalwil 3220 Lavy SA Case postale 252, 1530 Payerne 3062 Libra AG In der Grünau, Postfach 144, 8064 Zürich 3307 Malaysia Airlines System Berhad Kuala Lumpur, Zurich Branch, Bahnhofplatz 3, 8001 Zürich 3166 Mentec AG, Umwelt- und Verfahrenstechnik Reckenbühlstrasse 21, 6005 Luzern 3072 Möbelhandwerk AG Brunau Park, Giesshübelstrasse 65, 8045 Zürich</w:t>
      </w:r>
    </w:p>
    <w:p>
      <w:r>
        <w:t>5482 N°: Entreprise: Adresse: 3071 Mobia AG, Haushaltsartikel en gros Lerzenstrasse 20, 8953 Dietikon 3135 Müller &amp; Co., Frau A. Schwarzer Zaunfabrik, Fabrikstrasse 7, 8224 Löhningen 3238 Neoterma SA Via Cassarinetta 20, 6900 Lugano 3099 Oepfelchorb AG Aarauerstrasse 1, 5503 Schafisheim 3077 Oettinger Imex AG, Import-Export Nauenstrasse 73, 4052 Basel 3226 Pflanzen Paradies KPA AG Staatsstrasse 181A, 3044 Säriswil 3171 Monsieur Bertrand Piccard Avenue de Florimont 20, 1006 Lausanne 3282 Posalux AG F. Oppligerstrasse 18, 2500 Biel/Bienne 6 3190 Promotip Werbeartikel AG Postfach 68, 5303 Würenlingen 3089 Regalo Geschenke AG Rohrerstrasse 102, 5000 Aarau 3093 Walter Rüegg, s’Leue Lädeli Ferrachstrasse 3-5, 8630 Rüti ZH 3103 Schaufelberger AG Belliz 26, 3601 Thun 3214 Schmid Rhyner AG, H. Schubiger Industriering 29, 8134 Adliswil 3107 Schubiger &amp; Co., Warenhaus Hauptstrasse 48, 8750 Glarus 3245 Schweizer Möbel Zentrum, W. Schibli AG Winznauerstrasse 101, 4632 Trimbach 3098 Spima Handels AG Lehni (Amden), Postfach 153, 8872 Weesen 3184 Trichema AG Lettichstrasse 4, 6340 Baar 3275 Varybond Chemie AG Industriestrasse, 9469 Haag (Rheintal) 3213 VISCOTEX, Locher &amp; Co. AG Altstätten Bafflesstrasse 5, 9450 Altstätten 3124 Walther Rolf Alte Landstrasse 30, 8706 Meilen 3241 Windhager Zentralheizung AG Postfach 251, 6203 Sempach Station 3201 Wirz Wohnboutique Stadthausstrasse 81, 8400 Winterthur 3203 ZENAG, Gebr. Zenklusen Gliserallee 80, 3902 Glis 3154 Clean-Life Produkte GmbH, ex René Blunier Augenweidstrasse 32, 8966 Oberwil-Lieli 3090 Relectronic Service AG Hauptstrasse 2, 5212 Hausen b. Brugg 3192 Bolsius (Schweiz) AG Ruchwiesenstrasse 8, Postfach 201, 8157 Dielsdorf 3015 Ernst Bühler, For you AG Brauerstrasse 25A, 9000 St. Gallen 3297 Clariant (Schweiz) AG Einkauf / Sourcing, Rothausstrasse 61, 4132 Muttenz 1 3199 CRESA S.A., Produits pétroliers Avenue de Rumine 4, Case postale, 1001 Lausanne 3306 EKURA, Turbistrasse 5, 6280 Hochdorf 3217 EVERY-DAY, AGUIBER SA 61, rue Prévost-Martin, 1205 Genève 3288 Franz Carl Weber AG Grubenstrasse 10, Postfach, 8045 Zürich 3197 Giesbrecht AG Stauffacherstrasse 128, Postfach, 3000 Bern 22 3292 Hôtel Le Mirador Chemin de l’5, 1801 Le Mont-Pélérin 3060 Kurzbuch Christian, c/o Carrosserie Sägesser AG Zürichstrasse 33, 4922 Bützberg 3289 Le Cheval GmbH, Herrn Erwin Funk Kreuzwiesen 6, 8051 Zürich 3061 Lévy Fils AG Lothringerstrasse 165, 4013 Basel 3065 J.H. Madelung, Import-Export Wasserbergstrasse 43, 8127 Forch</w:t>
      </w:r>
    </w:p>
    <w:p>
      <w:r>
        <w:t>5483 N°: Entreprise: Adresse: 3068 E. Merck (Schweiz) AG Rüchligstrasse 20, 8953 Dietikon 3235 Multi-Modèles, Ph. Mottaz 110, rue des Eaux-Vives, 1207 Genève 3170 Fritz Ruf, Handesagentur Gastro Topline Lindenhofweg 6, 8640 Kempraten-Rapperswil 3216 Specialty, Imports+Garage Heiligholzstrasse 6, 4142 Münchenstein 3100 Swedish Match (Switzerland) SA ch. Canal 5, 1260 Nyon 3101 Swissair Flugzeugwerft TFFW, 8058 Zürich 3304 Synergie Pool AG Alpenstrasse 11, 6301 Zug 3224 Textilreinigung Uster 77, K. + H. Leutenegger-Renz Zürichstrasse 1, 8610 Uster 3207 Unifontes AG, Mineralquelle Eglisau, zH. Herrn Senn Rheinfelderstrasse 43, 8193 Eglisau 3256 Vacotec SA allée des Défricheurs 1, 2300 La-Chaux-de-Fonds 3295 Wawi, Handwerker- und Freizeitmarkt Tösstalstrasse 14, 8360 Wallenwil 1994 Greenergy Conti Zugerstrasse 77, 6340 Baar</w:t>
      </w:r>
    </w:p>
    <w:p>
      <w:r>
        <w:t>Schweizerisches Bundesarchiv, Digitale Amtsdruckschriften Archives fédérales suisses, Publications officielles numérisées Archivio federale svizzero, Pubblicazioni ufficiali digitali Annulation de la licence générale pour l'importation de carburants et combustibles liquides In Bundesblatt Dans Feuille fédérale In Foglio federale Jahr 2002 Année Anno Band 1 Volume Volume Heft 35 Cahier Numero Geschäftsnummer --- Numéro d'affaire Numero dell'oggetto Datum 03.09.2002 Date Data Seite 5480-5483 Page Pagina Ref. No 10 126 592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