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5076 2003-1671 vom 12. August 2003</w:t>
      </w:r>
    </w:p>
    <w:p>
      <w:r>
        <w:t>Bundesverwaltung, 2003-08-12, DE</w:t>
      </w:r>
    </w:p>
    <w:p>
      <w:r>
        <w:rPr>
          <w:b/>
        </w:rPr>
        <w:t xml:space="preserve">Quelle: </w:t>
      </w:r>
      <w:r>
        <w:t>https://mcp.opencaselaw.ch/entscheid/ch_vb_5076_2003-1671</w:t>
      </w:r>
    </w:p>
    <w:p>
      <w:r>
        <w:t>FR: CH_VB 5076 2003-1671 du 12 août 2003</w:t>
      </w:r>
    </w:p>
    <w:p>
      <w:r>
        <w:t>IT: CH_VB 5076 2003-1671 del 12 agosto 2003</w:t>
      </w:r>
    </w:p>
    <w:p>
      <w:pPr>
        <w:pStyle w:val="Heading2"/>
      </w:pPr>
      <w:r>
        <w:t>Volltext</w:t>
      </w:r>
    </w:p>
    <w:p>
      <w:r>
        <w:t>5076 2003-1671 Publications des départements et des offices de la Confédération Demandes d’octroi de permis concernant la durée du travail Permis de travail de nuit (Art. 17 LTr) – 03-2008 / 100836 Alcan Aluminium Valais SA, 3960 Sierre Presses: Secteurs «TAD: presses 4-5-6-7-9» – «usinage et transport billettes» – «chargement» horaire d’exploitation indispensable pour des raisons économiques 135 A 05.01.2003–07.01.2006 (Modification) – 03-2221 / 100836 Alcan Aluminium Valais SA, 3960 Sierre Laminoirs Nord: secteurs «RP-LC» – «RP-LF» – «RP-FB» – «VAMS» – «RP-Q» horaire d’exploitation indispensable pour des raisons économiques 210 A 05.01.2003–07.01.2006 (Modification) – 03-2222 / 100836 Alcan Aluminium Valais SA, 3960 Sierre Laminoirs Sud: secteurs «RP-FP» horaire d’exploitation indispensable pour des raisons économiques 150 A 05.01.2003–07.01.2006 (Modification) – 03-2856 / 100438 Philip Morris Products SA, 1425 Onnens VD production ET à Onnens VD (fabrication de cigarettes et services techniques rattachés horaire d’exploitation indispensable pour des raisons économiques 32 A 07.07.2003–31.12.2003 (Modification)</w:t>
      </w:r>
    </w:p>
    <w:p>
      <w:r>
        <w:t>5077 – 03-2892 / 109159 Amedis-UE SA, 1022 Chavannes-Renens préparation des commandes besoins spéciaux de consommation 6 A 21.07.2003–24.07.2004 (Nouveau permis) Permis de travail en continu (Art. 24 LTr) – 03-2226 / 100836 Alcan Aluminium Valais SA, 3960 Sierre Laminoirs Sud: «RP-FP»/Thermique horaire d’exploitation indispensable pour des raisons économiques 40 A 05.01.2003–07.01.2006 (Modification) – 03-2227 / 100836 Alcan Aluminium Valais SA, 3960 Sierre Presses: secteur «TAD: Presse 4-7-9, Fours» horaire d’exploitation indispensable pour des raisons économiques 100 A 05.01.2003–07.01.2006 (Modification) – 03-2813 / 100757 Tamoil SA Raffinerie de Collombey, – Collombey-Muraz raffinerie: «raffinage et surveillance» – «utilité, sécurité et mouvement» horaire d’exploitation indispensable pour des raisons techniques et économiques 112 A 23.03.2003–25.03.2006 (Modification) – 03-2814 / 100757 Tamoil SA Raffinerie de Collombey, – Collombey-Muraz Raffinerie: «chefs de tour» horaire d’exploitation indispensable pour des raisons techniques et économiques 8 A 23.03.2003–25.03.2006 (Modification) – 03-2841 / 100954 Cimo Compagnie Industrielle de Monthey SA, 1870 Monthey Pompiers d’entreprise horaire d’exploitation indispensable pour des raisons techniques et économiques 18 A 30.03.2003–01.04.2006 (Nouveau permis)</w:t>
      </w:r>
    </w:p>
    <w:p>
      <w:r>
        <w:t>5078 Permis de travail de nuit et du dimanche (Art. 17 et 19 LTr) – 03-2776 / 109255 Richemont International SA, 1752 Villars-Glâne 2 centre technique Corporate besoins spéciaux de consommation 8 A 06.07.2003–10.07.2004 (Nouveau permis) – 03-2831 / 100012 Nestlé Suisse S.A., 1636 Broc fabrication de chocolat horaire d’exploitation indispensable pour des raisons économiques 400 A 17.08.2003–19.08.2006 (Renouvellement/modification) – 03-2911 / 108482 D. Fleury Bursins Aire Lac GmbH, 1183 Bursins «Shop – conveniences» Aire Lac besoins spéciaux de consommation 4 A 06.07.2003–08.07.2006 (Nouveau permis) – 03-2912 / 108483 D. Fleury Bursins Aire Jura GmbH, 1183 Bursins «Shop – Conveniences» Aire Jura besoins spéciaux de consommation 4 A 06.07.2003–08.07.2006 (Nouveau permis) Permis de travail du dimanche et de jours fériés (Art. 19 et 20a LTr) – 03-2774 / 100284 Reitzel (Suisse) SA, 1860 Aigle atelier de fabrication du vinaigre horaire d’exploitation indispensable pour des raisons techniques 3 A 31.08.2003–02.09.2006 (Renouvellement) – 03-2810 / 100757 Tamoil SA Raffinerie de Collombey, – Collombey-Muraz laboratoire horaire d’exploitation indispensable pour des raisons économiques 4 A 23.03.2003–25.03.2006 (Renouvellement/modification)</w:t>
      </w:r>
    </w:p>
    <w:p>
      <w:r>
        <w:t>5079 – 03-2821 / 109280 ProP, Asloun de Vries, 1201 Genève voirie et nettoyage public besoins spéciaux de consommation 3 A 30.06.2003–30.10.2004 (Nouveau permis) – 03-2853 / 109272 DMS Publications, Serge Laurent, 1196 Gland services d’inforoute / inforadar par message SMS besoins spéciaux de consommation 4 A 13.07.2003–17.07.2004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12 août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conernant la durée du travail In Bundesblatt Dans Feuille fédérale In Foglio federale Jahr 2003 Année Anno Band 1 Volume Volume Heft 31 Cahier Numero Geschäftsnummer --- Numéro d'affaire Numero dell'oggetto Datum 12.08.2003 Date Data Seite 5076-5079 Page Pagina Ref. No 10 127 563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