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5000 2005-2090 vom 12. Juni 1995</w:t>
      </w:r>
    </w:p>
    <w:p>
      <w:r>
        <w:t>Bundesverwaltung, 1995-06-12, DE</w:t>
      </w:r>
    </w:p>
    <w:p>
      <w:r>
        <w:rPr>
          <w:b/>
        </w:rPr>
        <w:t xml:space="preserve">Quelle: </w:t>
      </w:r>
      <w:r>
        <w:t>https://mcp.opencaselaw.ch/entscheid/ch_vb_5000_2005-2090_</w:t>
      </w:r>
    </w:p>
    <w:p>
      <w:r>
        <w:t>FR: CH_VB 5000 2005-2090 du 12 juin 1995</w:t>
      </w:r>
    </w:p>
    <w:p>
      <w:r>
        <w:t>IT: CH_VB 5000 2005-2090 del 12 giugno 1995</w:t>
      </w:r>
    </w:p>
    <w:p>
      <w:pPr>
        <w:pStyle w:val="Heading2"/>
      </w:pPr>
      <w:r>
        <w:t>Volltext</w:t>
      </w:r>
    </w:p>
    <w:p>
      <w:r>
        <w:t>5000 2005-2090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6 septembre 2005 seco – Direction du travail Installations et appareils technique:</w:t>
      </w:r>
    </w:p>
    <w:p>
      <w:r>
        <w:t>Marcel Berthoud Annexe Normes techniques pour les machines Numéro Titre Référence journal off. - CE</w:t>
      </w:r>
    </w:p>
    <w:p>
      <w:r>
        <w:t>EN 50338/A1 Sécurité des appareils électrodomestiques et analogues – Règles particulières pour les tondeuses à gazon alimentées par batterie et à conducteur à pied – Amendement 1 2005/C 192/05 EN 60335-1/A11 Sécurité des appareils électrodomestiques et analogues – Partie 1: Prescriptions générales 2005/C 192/05 EN 60335-2-91 Appareils électrodomestiques et analogues – Sécurité – Partie 2–91: Règles particulières pour les coupe-gazon et les coupe-bordures portatifs et à conducteur à pied (CEI 60335-2-91:2002, modifiée) 2005/C 192/05 EN 61496-1 Sécurité des machines – Equipements de protection électro- sensibles – Partie 1: Prescriptions générales et essais (IEC 61496-1:2004 (Modifié)) 2005/C 192/05</w:t>
      </w:r>
    </w:p>
    <w:p>
      <w:r>
        <w:t>1 Voir également FF 1997 III 1270, 1997 IV 133, 1997 IV 502, 1998 944, 1999 8049, 2000 1756 4636, 2001 1235 1302 2004, 2002 5471, 2003 1907 3554 5081 7163, 2004 106 2414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machines In Bundesblatt Dans Feuille fédérale In Foglio federale Jahr 2005 Année Anno Band 1 Volume Volume Heft 35 Cahier Numero Geschäftsnummer --- Numéro d'affaire Numero dell'oggetto Datum 06.09.2005 Date Data Seite 5000-5000 Page Pagina Ref. No 10 138 887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