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4792 2002-1569 vom 23. Juli 2002</w:t>
      </w:r>
    </w:p>
    <w:p>
      <w:r>
        <w:t>Bundesverwaltung, 2002-07-23, DE</w:t>
      </w:r>
    </w:p>
    <w:p>
      <w:r>
        <w:rPr>
          <w:b/>
        </w:rPr>
        <w:t xml:space="preserve">Quelle: </w:t>
      </w:r>
      <w:r>
        <w:t>https://mcp.opencaselaw.ch/entscheid/ch_vb_4792_2002-1569</w:t>
      </w:r>
    </w:p>
    <w:p>
      <w:r>
        <w:t>FR: CH_VB 4792 2002-1569 du 23 juillet 2002</w:t>
      </w:r>
    </w:p>
    <w:p>
      <w:r>
        <w:t>IT: CH_VB 4792 2002-1569 del 23 luglio 2002</w:t>
      </w:r>
    </w:p>
    <w:p>
      <w:pPr>
        <w:pStyle w:val="Heading2"/>
      </w:pPr>
      <w:r>
        <w:t>Volltext</w:t>
      </w:r>
    </w:p>
    <w:p>
      <w:r>
        <w:t>4792 2002-1569 Demandes d’octroi de permis concernant la durée du travail Permis de travail de nuit (Art. 17 LTr) – 02-331 / 100491 Vulliamy SA, 1033 Cheseaux-sur-Lausanne réception de marchandises et préparation des expéditions – désossage et préparation des pâtes (blitzage) horaire d’exploitation indispensable pour des raisons économiques 20 A 13.05.2002–24.07.2004 (Modification) Permis de travail de nuit (sans alternance) (Art. 17 Ltr) – 02-295 / 101606 Manufacture Ruedin SA, 2854 Bassecourt usinage CNC horaire d’exploitation indispensable pour des raisons économiques 3 A 03.03.2002–05.03.2005 (Renouvellement/modification) – 02-320 / 100314 Manuplast SA, 1338 Ballaigues injection plastique horaire d’exploitation indispensable pour des raisons économiques 2 A 14.07.2002–16.07.2005 (Renouvellement/modification) Permis de travail de nuit (travail en 2 équipes) (Art. 17 LTr) – 02-285 / 100350 Baumgartner Fibertec SA, 1023 Crissier plate-forme de Crissier (rte de Bussigny 31) pour le commerce de papier: gestion des arrivages et gestion des départs horaire d’exploitation indispensable pour des raisons économiques 7 A 01.07.2002–04.10.2003 (Modification) – 02-292 / 100527 Bobst SA, 1031 Mex magasin MGH et expédition machines à l’usine de Mex besoin urgent 48 A 24.06.2002–25.06.2005 (Renouvellement/modification)</w:t>
      </w:r>
    </w:p>
    <w:p>
      <w:r>
        <w:t>4793 Permis de travail de nuit (travail en 3 équipes) (Art. 17 LTr) – 02-259 / 102085 Association des tunnels de Concise et de La Lance, 1426 Concise creusement de tunnels horaire d’exploitation indispensable pour des raisons techniques 18 A 02.09.2002–20.12.2003 (Renouvellement) – 02-288 / 100974 Vallait SA, 3960 Sierre traitement et conditionnement de boissons (lait, thés, jus de fruit) horaire d’exploitation indispensable pour des raisons techniques et économiques 27 A 09.09.2002–10.09.2005 (Renouvellement) – 02-289 / 108476 Weckerle Cosmetics SA, 2400 Le Locle injection plastique et remplissage horaire d’exploitation indispensable pour des raisons économiques 18 A 25.08.2002–30.08.2003 (Nouveau permis) – 02-299 / 100625 Bière du Boxer SA, 1032 Romanel-sur-Lausanne production exploitation – conditionnement horaire d’exploitation indispensable pour des raisons économiques 18 A 24.06.2002–28.06.2003 (Nouveau permis) – 02-312 / 108425 ADATIS SA, 1920 Martigny plasturgie horaire d’exploitation indispensable pour des raisons économiques 18 A 24.06.2002–28.06.2003 (Nouveau permis) – 02-329 / 100916 Sochinaz, Société chimique de Vionnaz SA, 1895 Vionnaz ligne de production «Installation no 1» horaire d’exploitation indispensable pour des raisons économiques 12 A 13.10.2002–15.10.2005 (Renouvellement)</w:t>
      </w:r>
    </w:p>
    <w:p>
      <w:r>
        <w:t>4794 Permis de travail en piquet (Art. 14 et 15 OLT 1) – 02-334 / 108473 Reuters SA, 1222 Vésenaz interventions d’urgence, nuit et dimanche, sur le centre technique GTC-G (Global Technical Center-Genève) travaux urgents 1 A 07.07.2002–12.07.2003 (Nouveau permis) Permis de travail en continu (Art. 24 LTr) – 02-250 / 108473 Reuters SA, 1222 Vésenaz département «Network Operations» besoins spéciaux de consommation 9 A 02.06.2002–07.06.2003 (Nouveau permis) Permis de travail de nuit et du dimanche (Art. 17 et 19 LTr) – 02-268 / 101658 British American Tobacco Switzerland SA, 2926 Boncourt fabrication de cigarettes (production – logistique – maintenance) horaire d’exploitation indispensable pour des raisons économiques 175 A 14.04.2002–16.04.2005 (Renouvellement/modification) – 02-293 / 100124 Imprimerie et librairies St-Paul SA, 1705 Fribourg saisie et correction – information technique – montage copie et repro – expédition des journaux horaire d’exploitation indispensable pour des raisons économiques 30 A 14.04.2002–16.04.2005 (Renouvellement/modification) – 02-294 / 100124 Imprimerie et librairies St-Paul SA, 1705 Fribourg rotative horaire d’exploitation indispensable pour des raisons économiques 0 A 14.04.2002–16.04.2005 (Renouvellement/modification) – 02-306 / 108482 D. Fleury Bursins Aire Lac GmbH, 1183 Bursins «Shop – conveniences» Aire Lac besoins spéciaux de consommation 4 A 30.06.2002–05.07.2003 (Nouveau permis)</w:t>
      </w:r>
    </w:p>
    <w:p>
      <w:r>
        <w:t>4795 – 02-307 / 108483 D. Fleury Bursins Aire Jura GmbH, 1183 Bursins «Shop – Conveniences» Aire Jura besoins spéciaux de consommation 4 A 30.06.2002–05.07.2003 (Nouveau permis) – 02-330 / 100394 Vulliamy SA, 1020 Renens fumoirs, ch. de l’Usine à Gaz 18, 1020 Renens horaire d’exploitation indispensable pour des raisons économiques 4 A 05.05.2002–07.05.2005 (Renouvellement) – 02-336 / 100587 Entreprise d’arts graphiques Jean Genoud SA, 1052 Le Mont-sur-Lausanne département prépresse et impression horaire d’exploitation indispensable pour des raisons économiques 5 A 25.08.2002–27.08.2005 (Renouvellement) – 02-354 / 100615 Coop Vaud Chablais Valaisan, 1020 Renens boulangerie horaire d’exploitation indispensable pour des raisons économiques 19 A 23.06.2002–25.06.2005 (Renouvellement/modification) – 02-357 / 101043 Coop Neuchâtel – Jura, Jura bernois, 2301 La Chaux-de-Fonds boulangerie horaire d’exploitation indispensable pour des raisons économiques 15 A 24.03.2002–26.03.2005 (Renouvellement/modification) – 02-362 / 101357 COOP Genève, 1214 Vernier boulangerie – pâtisserie horaire d’exploitation indispensable pour des raisons économiques 33 A 05.05.2002–07.05.2005 (Renouvellement/modification) (A = adultes, J= jeunes gens)</w:t>
      </w:r>
    </w:p>
    <w:p>
      <w:r>
        <w:t>4796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(téléphone 031 322 29 45/29 50). 23 juillet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29 Cahier Numero Geschäftsnummer --- Numéro d'affaire Numero dell'oggetto Datum 23.07.2002 Date Data Seite 4792-4796 Page Pagina Ref. No 10 126 500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