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4305 vom 16. September 1987</w:t>
      </w:r>
    </w:p>
    <w:p>
      <w:r>
        <w:t>Bundesverwaltung, 1987-09-16, DE</w:t>
      </w:r>
    </w:p>
    <w:p>
      <w:r>
        <w:rPr>
          <w:b/>
        </w:rPr>
        <w:t xml:space="preserve">Quelle: </w:t>
      </w:r>
      <w:r>
        <w:t>https://mcp.opencaselaw.ch/entscheid/ch_vb_4305</w:t>
      </w:r>
    </w:p>
    <w:p>
      <w:r>
        <w:t>FR: CH_VB 4305 du 16 septembre 1987</w:t>
      </w:r>
    </w:p>
    <w:p>
      <w:r>
        <w:t>IT: CH_VB 4305 del 16 settembre 1987</w:t>
      </w:r>
    </w:p>
    <w:p>
      <w:pPr>
        <w:pStyle w:val="Heading2"/>
      </w:pPr>
      <w:r>
        <w:t>Erwägungen</w:t>
      </w:r>
    </w:p>
    <w:p>
      <w:r>
        <w:rPr>
          <w:b/>
        </w:rPr>
        <w:t>E. 27</w:t>
      </w:r>
    </w:p>
    <w:p>
      <w:r>
        <w:t>octobre 1998 Au nom de la Commission d'experts du secret professionnel en matière de recherche médicale: Le président, prof. Dr en droit Franz Werro 4309</w:t>
      </w:r>
    </w:p>
    <w:p>
      <w:r>
        <w:t>Registre des navires suisses Le navire «Rhône», appartenant à Vinalmar SA, à Genève et immatriculé sous le nu- méro 91 dans le registre des navires suisses a été radié. 12 septembre 1998 Office du registre des navires suisses FF39 4310</w:t>
      </w:r>
    </w:p>
    <w:p>
      <w:r>
        <w:t>Ingénieurs géomètres brevetés de 1998 A la suite d'examens pratiques subis avec succès à Miinsingen, le titre d'ingénieur géomètre breveté est décerné à Mesdames et Messieurs: Bleisch Andreas, geb. 9. September 1971, von Weisstannen-Mels SG, 5013 Nieder- gösgen Früh Christine, geb. 11. September 1971, von Degersheim SG, 3007 Bern Graf Ivan, né le 3 février 1970, de Lausanne VD et Homberg BE, 1000 Lausanne Hug Daniel, geb. 17. Januar 1968, von Ramsen SH, 8266 Steckborn Keller Rainer, geb. 6. Februar 1966, von Kemmental TG, 8280 Kreuzungen Kluser Andreas, geb. 2. August 1969, von Spiringen UR, 2560 Nidau Morand Thierry, né le 12 février 1969, de Carouge GÈ, 1224 Chêne-Bougeries Rolle Jean-François, né le 30 septembre 1969, de Farvagny-le-Grand FR, 1676 Cha- vannes-les-Forts Sancho Dupraz Inès, née le 24 juin 1964, de Le Grand-Saconnex GÈ et Sorai GÈ, 1374 Corcelles-sur-Chavornay Schläpfer Kathrin, geb. 27. Juli 1971, von Ittigen BE und Wald AR, 3072 Ostermun- digen Studer Bernard, né le 9 mai 1973, de Trimbach SO, 2942 Alle Widmer Matthias, geb. 27. August 1968, von Gränichen AG, 3294 Buren an der Aare Wüthrich Thomas, geb. 19. Oktober 1966, von Trüb BE, 6208 Oberkirch 23 septembre 1998 Département fédéral de justice et police FF42 4311</w:t>
      </w:r>
    </w:p>
    <w:p>
      <w:r>
        <w:t>Décision dans la procédure d'opposition n° 1119/1996 opposant(e) Choay S.A., Société anonyme, 32-34, rue Marbeuf, F - 75008 Paris, marque internationale n° R 333 658 (CALCIP ARINE), représentées) par Kirker &amp; de, Conseils en Marques SA, 122, rue de Genève, 1226 Genève / Thônex contre défendeur(esse)Dr. Sarwat Sähet Bassily Amoun Pharmaceutical Industries Co., El Salam Ville Le Caire, Egypte, marque internationale n° 646 914 (Cal-Heparine,fig.) L'Institut Fédéral de la Propriété Intellectuelle a émis, le 15 octobre 1998 la décision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