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3939 vom 12. Juni 1995</w:t>
      </w:r>
    </w:p>
    <w:p>
      <w:r>
        <w:t>Bundesverwaltung, 1995-06-12, DE</w:t>
      </w:r>
    </w:p>
    <w:p>
      <w:r>
        <w:rPr>
          <w:b/>
        </w:rPr>
        <w:t xml:space="preserve">Quelle: </w:t>
      </w:r>
      <w:r>
        <w:t>https://mcp.opencaselaw.ch/entscheid/ch_vb_3939</w:t>
      </w:r>
    </w:p>
    <w:p>
      <w:r>
        <w:t>FR: CH_VB 3939 du 12 juin 1995</w:t>
      </w:r>
    </w:p>
    <w:p>
      <w:r>
        <w:t>IT: CH_VB 3939 del 12 giugno 1995</w:t>
      </w:r>
    </w:p>
    <w:p>
      <w:pPr>
        <w:pStyle w:val="Heading2"/>
      </w:pPr>
      <w:r>
        <w:t>Volltext</w:t>
      </w:r>
    </w:p>
    <w:p>
      <w:r>
        <w:t>3939 Loi fédérale sur la sécurité d’installations et d’appareils techniques (LSIT) Normes techniques pour appareils à gaz 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Winterthour. 14 août 2001 seco – Direction du travail Installations et appareils techniques Marcel Berthoud 1 Voir également FF 1995 III 1341, 1996 I 336, III 126, V 502, 1997 IV 503, 1999 8988, 2000 5636</w:t>
      </w:r>
    </w:p>
    <w:p>
      <w:r>
        <w:t>3940 Annexe Normes techniques pour appareils à gaz Numéro Titre Référence journal off. - CE EN 26/A1 Appareils de production instantanée d’eau chaude pour usages sanitaires équipés de brûleurs atmosphériques utilisant les combustibles gazeux 01/C 202/03 EN 89/A2 Appareils de production d’eau chaude par accumulation pour usages sanitaires utilisant les combustibles gazeux 01/C 202/03 EN 416-1/A1 Tubes radiants suspendus à monobrûleur à usage non domestique utilisant les combustibles gazeux - Partie 1: Sécurité 01/C 202/03 EN 419-1/A1 Appareils surélevés de chauffage à rayonnement lumi- neux au gaz à usage non domestique - Partie 1: Sécurité 01/C 202/03 EN 613 Appareils de chauffage indépendants à convection utili- sant les combustibles gazeux 01/C 202/03 EN 624 Spécifications pour les appareils fonctionnant exclusive- ment aux GPL – Appareils de chauffage à circuit étanche fonctionnant aux GPL à installer dans les véhicules et bateaux 01/C 202/03 EN 777-1/A1 Tubes radiants suspendus à multi-brûleurs à usage non- domestique utilisant les combustibles gazeux - Partie 1: Système D, sécurité 01/C 202/03 EN 777-2/A1 Tubes radiants suspendus à multi-brûleurs à usage non- domestique utilisant les combustibles gazeux - Partie 2: Système E, sécurité 01/C 202/03 EN 777-3/A1 Tubes radiants suspendus à multi-brûleurs à usage non- domestique utilisant les combustibles gazeux - Partie 3: Système F, sécurité 01/C 202/03 EN 777-4/A1 Tubes radiants suspendus à multi-brûleurs à usage non- domestique utilisant les combustibles gazeux - Partie 4: Système H, sécurité 01/C 202/03 EN 1106 Robinets à commande manuelle pour appareils utilisant les combustibles gazeux 01/C 202/03 EN 12309-2 Appareils de climatisation et/ou pompes à chaleur à ab- et adsorption fonctionnant au gaz, de débit calorifique sur PCI n’excédant pas 70 kW – Partie 2 : Utilisation rationnelle de l’énergie 01/C 202/03 EN 13611 Équipements auxiliaires pour brûleurs à gaz et appareils à gaz - Exigences générales 01/C 202/03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2001 Année Anno Band 1 Volume Volume Heft 34 Cahier Numero Geschäftsnummer --- Numéro d'affaire Numero dell'oggetto Datum 28.08.2001 Date Data Seite 3939-3940 Page Pagina Ref. No 10 125 599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