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2008-0895 vom 12. Juni 1995</w:t>
      </w:r>
    </w:p>
    <w:p>
      <w:r>
        <w:t>Bundesverwaltung, 1995-06-12, DE</w:t>
      </w:r>
    </w:p>
    <w:p>
      <w:r>
        <w:rPr>
          <w:b/>
        </w:rPr>
        <w:t xml:space="preserve">Quelle: </w:t>
      </w:r>
      <w:r>
        <w:t>https://mcp.opencaselaw.ch/entscheid/ch_vb_34_2008-0895_</w:t>
      </w:r>
    </w:p>
    <w:p>
      <w:r>
        <w:t>FR: CH_VB 34 2008-0895 du 12 juin 1995</w:t>
      </w:r>
    </w:p>
    <w:p>
      <w:r>
        <w:t>IT: CH_VB 34 2008-0895 del 12 giugno 1995</w:t>
      </w:r>
    </w:p>
    <w:p>
      <w:pPr>
        <w:pStyle w:val="Heading2"/>
      </w:pPr>
      <w:r>
        <w:t>Volltext</w:t>
      </w:r>
    </w:p>
    <w:p>
      <w:r>
        <w:t>2334 2008-0895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15 avril 2008 SECO – Direction du travail Installations et appareils technique:</w:t>
      </w:r>
    </w:p>
    <w:p>
      <w:r>
        <w:t>Rita Kohlbrenner</w:t>
      </w:r>
    </w:p>
    <w:p>
      <w:r>
        <w:t>1 Voir également FF 1997 IV 505, 1998 945, 1999 8992, 2000 1758 4577, 2001 1303 2245 5740, 2003 468 685 5973 6749, 2004 2093, 2005 6403, 2006 1874 5623 6398 6455, 2007 2047 8038</w:t>
      </w:r>
    </w:p>
    <w:p>
      <w:r>
        <w:t>2335 Annexe Normes techniques équipements de protection individuelle Numéro Titre</w:t>
      </w:r>
    </w:p>
    <w:p>
      <w:r>
        <w:t>Norme remplacée Référence journal off.-CE</w:t>
      </w:r>
    </w:p>
    <w:p>
      <w:r>
        <w:t>EN 343/A1 Vêtements de protection – Protection contre la pluie – Amendement 1</w:t>
      </w:r>
    </w:p>
    <w:p>
      <w:r>
        <w:t>2008/C 63/07 EN 471/A1 Vêtements de signalisation à haute visibilité – Amendement A1</w:t>
      </w:r>
    </w:p>
    <w:p>
      <w:r>
        <w:t>2008/C 63/07 EN 1486 Vêtements de protection pour sapeurs- pompiers – Méthodes d’essai et exigen- ces relatives aux vêtements réfléchissants pour opérations spéciales de lutte contre l’incendie</w:t>
      </w:r>
    </w:p>
    <w:p>
      <w:r>
        <w:t>EN 1486:1996 2008/C 63/07 EN 1497 Equipement de protection individuelle contre les chutes – Harnais de sauvetage</w:t>
      </w:r>
    </w:p>
    <w:p>
      <w:r>
        <w:t>2008/C 63/07 EN 1836/A1 Protection individuelle de l’oeil – Lunet- tes solaires et filtres de protection contre les rayonnements solaires pour usage général – Amendement A1</w:t>
      </w:r>
    </w:p>
    <w:p>
      <w:r>
        <w:t>2008/C 63/07 EN ISO 4869-3 Acoustique – Protecteurs individuels contre le bruit – Partie 3: Mesurage de l’affaiblissement acoustique des protec- teurs du type serre-tête au moyen d’un montage d’essai acoustique (ISO 4869-3:2007)</w:t>
      </w:r>
    </w:p>
    <w:p>
      <w:r>
        <w:t>EN 24869-3:1993 2008/C 63/07 EN ISO 9185 Vêtements de protection – Evaluation de la résistance des matériaux aux projections de métal fondu (ISO 9185:2007)</w:t>
      </w:r>
    </w:p>
    <w:p>
      <w:r>
        <w:t>EN 373:1993 2008/C 63/07 EN ISO 11611 Vêtements de protection utilisés pendant le soudage et les techniques connexes (ISO 11611:2007)</w:t>
      </w:r>
    </w:p>
    <w:p>
      <w:r>
        <w:t>EN 470-1:1995 2008/C 63/07 EN ISO 12127-2 Vêtements de protection contre la cha- leur et la flamme – Détermination de la transmission thermique par contact à travers les vêtements de protection ou leurs matériaux constitutifs – Partie 2: Méthode d’essai utilisant la transmission thermique par contact produite par des petits cylindres compte-gouttes (ISO 12127-2:2007)</w:t>
      </w:r>
    </w:p>
    <w:p>
      <w:r>
        <w:t>2008/C 63/07 EN ISO 13287 Equipement de protection individuelle – Chaussures – Méthode d’essai pour déterminer la résistance au glissement (ISO 13287:2006)</w:t>
      </w:r>
    </w:p>
    <w:p>
      <w:r>
        <w:t>EN 13287:2004 2008/C 63/07 EN 14120/A1 Vêtements de protection – Dispositifs de protection des poignets, des paumes, des genoux et des coudes pour les utilisateurs d’équipements de sports à roulettes – Exigences et méthodes d’essai – Amen- dement A1</w:t>
      </w:r>
    </w:p>
    <w:p>
      <w:r>
        <w:t>2007/C 281/01</w:t>
      </w:r>
    </w:p>
    <w:p>
      <w:r>
        <w:t>2336 Numéro Titre</w:t>
      </w:r>
    </w:p>
    <w:p>
      <w:r>
        <w:t>Norme remplacée Référence journal off.-CE</w:t>
      </w:r>
    </w:p>
    <w:p>
      <w:r>
        <w:t>EN ISO 20345/A1 Equipement de protection individuelle – Chaussures de sécurité (ISO 20345:2004) – Amendement A1</w:t>
      </w:r>
    </w:p>
    <w:p>
      <w:r>
        <w:t>2008/C 63/07 EN ISO 20346/A1 Equipement de protection individuelle – Chaussures de protection (ISO 20346:2004) – Amendement A1</w:t>
      </w:r>
    </w:p>
    <w:p>
      <w:r>
        <w:t>2008/C 63/07 EN ISO 20347/A1 Equipement de protection individuelle – Chaussures de travail (ISO 20347:2004) – Amendement A1</w:t>
      </w:r>
    </w:p>
    <w:p>
      <w:r>
        <w:t>2008/C 63/07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15 Cahier Numero Geschäftsnummer --- Numéro d'affaire Numero dell'oggetto Datum 15.04.2008 Date Data Seite 2334-2336 Page Pagina Ref. No 10 141 645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