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3452 2000-1376 vom 4. Juli 2000</w:t>
      </w:r>
    </w:p>
    <w:p>
      <w:r>
        <w:t>Bundesverwaltung, 2000-07-04, DE</w:t>
      </w:r>
    </w:p>
    <w:p>
      <w:r>
        <w:rPr>
          <w:b/>
        </w:rPr>
        <w:t xml:space="preserve">Quelle: </w:t>
      </w:r>
      <w:r>
        <w:t>https://mcp.opencaselaw.ch/entscheid/ch_vb_3452_2000-1376</w:t>
      </w:r>
    </w:p>
    <w:p>
      <w:r>
        <w:t>FR: CH_VB 3452 2000-1376 du 4 juillet 2000</w:t>
      </w:r>
    </w:p>
    <w:p>
      <w:r>
        <w:t>IT: CH_VB 3452 2000-1376 del 4 luglio 2000</w:t>
      </w:r>
    </w:p>
    <w:p>
      <w:pPr>
        <w:pStyle w:val="Heading2"/>
      </w:pPr>
      <w:r>
        <w:t>Erwägungen</w:t>
      </w:r>
    </w:p>
    <w:p>
      <w:r>
        <w:rPr>
          <w:b/>
        </w:rPr>
        <w:t>E. 2</w:t>
      </w:r>
    </w:p>
    <w:p>
      <w:r>
        <w:t>ho 14 mai 2000 au 31 mars 2003 (renouvellement) Travail de jour à deux équipes (art. 23 LTr) – Von Roll BETEC SA, 2800 Delémont Ateliers de mécanique et de serrurerie 40 ho 15 mai 2000 au 31 mars 2003 (renouvellement) Travail de nuit ou travail à trois équipes (art. 17 ou 24 LTr) – Von Roll BETEC SA, 2800 Delémont Usinage CNC</w:t>
      </w:r>
    </w:p>
    <w:p>
      <w:r>
        <w:rPr>
          <w:b/>
        </w:rPr>
        <w:t>E. 3</w:t>
      </w:r>
    </w:p>
    <w:p>
      <w:r>
        <w:t>ho 12 juin 2000 au 31 mars 2003 (renouvellement) Travail du dimanche (art. 19 LTr) – Adax SA, 2034 Peseux Décolletage 2 ho 14 mai 2000 au 31 mars 2003 (renouvellement) (ho = hommes, f = femmes, j = jeunes gens)</w:t>
      </w:r>
    </w:p>
    <w:p>
      <w:r>
        <w:t>3453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Permis concernant la durée du travail octroyés Déplacement des limites du travail de jour Motifs: Exécution de commandes urgentes, horaire d’exploitation nécessaire pour des raisons économiques (art. 10, al. 2, LTr) – Varmann SA, 2738 Court Atelier de décolletage</w:t>
      </w:r>
    </w:p>
    <w:p>
      <w:r>
        <w:rPr>
          <w:b/>
        </w:rPr>
        <w:t>E. 5</w:t>
      </w:r>
    </w:p>
    <w:p>
      <w:r>
        <w:t>ho, 2 f 25 avril 2000 au 31 mars 2003 (renouvellement) Travail de jour à deux équipes Motifs: Exécution de commandes urgentes, horaire d’exploitation nécessaire pour des raisons économiques (art. 23, al. 1, LTr) – Illbruck Production SA, 2950 Courgenay Thermoforage</w:t>
      </w:r>
    </w:p>
    <w:p>
      <w:r>
        <w:rPr>
          <w:b/>
        </w:rPr>
        <w:t>E. 6</w:t>
      </w:r>
    </w:p>
    <w:p>
      <w:r>
        <w:t>f 19 juin 2000 au 22 juillet 2000 Permis avec dérogation en vertu de l'art. 28 LTr – Multibox SA, 2400 Le Locle Département montage 4 ho, 4 f 19 juin 2000 au 23 septembre 2000 – Indtec Industralisation et Technologie SA, 1950 Sion Injection plastique, découpage, bobinage, assemblage, traitements</w:t>
      </w:r>
    </w:p>
    <w:p>
      <w:r>
        <w:rPr>
          <w:b/>
        </w:rPr>
        <w:t>E. 8</w:t>
      </w:r>
    </w:p>
    <w:p>
      <w:r>
        <w:t>ho, 24 f 24 avril 2000 au 28 avril 2001</w:t>
      </w:r>
    </w:p>
    <w:p>
      <w:r>
        <w:t>3454 – Indtec Industrialisation et Technologie SA, 1950 Sion Découpage 4 ho, 4 f 24 avril 2000 au 28 avril 2001 – SAK Auto Kabel AG, 2950 Courgenay Usinage, étampage et montage 20 ho, 6 f 1er mai 2000 au 5 mai 2001 (renouvellement) Permis avec dérogation en vertu de l'art. 28 LTr – Nivarox-FAR SA, 2400 Le Locle atelier de réglage, rue du Dr. Schwab 32, 2610 St-Imier 4 f 15 mai 2000 au 19 mai 2001 – Henri Prétat SA, 2900 Porrentruy groupes de matriçage à chaud 4 ho, 2 f 22 mai 2000 au 26 mai 2001 Travail de nuit et travail à trois équipes Motifs: Horaire d’exploitation indispensable pour des raisons techniques ou économiques (art. 17, al. 2, et 24, al. 2, LTr) – Varmann SA, 2738 Court Atelier de décolletage 1 ho 25 avril 2000 au 31 mars 2003 (renouvellement) Permis avec dérogation en vertu de l'art. 28 LTr – Indtec Industrialisation et Technologie SA, 1950 Sion Injection plastique 4 ho 24 avril 2000 au 28 avril 2001 Permis avec dérogation en vertu de l'art. 28 LTr – SAK Auto Kabel AG, 2950 Courgenay Usinage, étampage et montage</w:t>
      </w:r>
    </w:p>
    <w:p>
      <w:r>
        <w:rPr>
          <w:b/>
        </w:rPr>
        <w:t>E. 9</w:t>
      </w:r>
    </w:p>
    <w:p>
      <w:r>
        <w:t>ho 1er mai 2000 au 5 mai 2001 (renouvellement) – R. Bourgeois (Suisse) SA, 2950 Courgeny Atelier des presses 6 ho 28 mai 2000 au 2 juin 2001 Permis avec dérogation en vertu de l'art. 28 LTr</w:t>
      </w:r>
    </w:p>
    <w:p>
      <w:r>
        <w:t>3455 – Moulins de Granges SA, 1523 Granges-près-Marnand Fabrication d’aliments expansés à base de céréales et farines animales 1 ho 23 avril 2000 au 28 avril 2001 Travail du dimanche Motifs: Horaire d’exploitation indispensable pour des raisons techniques ou économiques (art. 19 LTr) – Indtec Industrialisation et Technologie SA, 1950 Sion Injection plastique 2 ho 23 avril 2000 au 28 avril 2001 Travail continu Motifs: Horaire d’exploitation indispensable pour des rai-sons techniques ou économiques (art. 25, al. 1, LTr) – Tiropack SA, 1680 Romont Ligne d’extrusion et ligne de coupage 20 ho 21 mai 2000 au 12 janvier 2002 (modification)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4 juillet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d+f) In Bundesblatt Dans Feuille fédérale In Foglio federale Jahr 2000 Année Anno Band 1 Volume Volume Heft 26 Cahier Numero Geschäftsnummer --- Numéro d'affaire Numero dell'oggetto Datum 04.07.2000 Date Data Seite 3452-3455 Page Pagina Ref. No</w:t>
      </w:r>
    </w:p>
    <w:p>
      <w:r>
        <w:rPr>
          <w:b/>
        </w:rPr>
        <w:t>E. 10</w:t>
      </w:r>
    </w:p>
    <w:p>
      <w:r>
        <w:t>124 682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