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3318 2003-0001 vom 3. Juni 2003</w:t>
      </w:r>
    </w:p>
    <w:p>
      <w:r>
        <w:t>Bundesverwaltung, 2003-06-03, DE</w:t>
      </w:r>
    </w:p>
    <w:p>
      <w:r>
        <w:rPr>
          <w:b/>
        </w:rPr>
        <w:t xml:space="preserve">Quelle: </w:t>
      </w:r>
      <w:r>
        <w:t>https://mcp.opencaselaw.ch/entscheid/ch_vb_3318_2003-0001</w:t>
      </w:r>
    </w:p>
    <w:p>
      <w:r>
        <w:t>FR: CH_VB 3318 2003-0001 du 3 juin 2003</w:t>
      </w:r>
    </w:p>
    <w:p>
      <w:r>
        <w:t>IT: CH_VB 3318 2003-0001 del 3 giugno 2003</w:t>
      </w:r>
    </w:p>
    <w:p>
      <w:pPr>
        <w:pStyle w:val="Heading2"/>
      </w:pPr>
      <w:r>
        <w:t>Volltext</w:t>
      </w:r>
    </w:p>
    <w:p>
      <w:r>
        <w:t>3318 2003-0001 Arrêté fédéral Projet relatif à l’approbation de l’adhésion de la Suisse au Centre international pour le développement de politiques migratoires (CIDPM) (International Centre for Migration Policy Development – ICMPD) du L’Assemblée fédérale de la Confédération suisse, vu les art. 54, al. 1, et 166, al. 2, de la Constitution1, vu le message du Conseil fédéral du 30 avril 20032, arrête: Art. 1 L’Accord du 1er juin 1993 sur le Centre international pour le développement de politiques migratoires (CIDPM) est approuvé dans sa version du 27 mars 1996 et 26 avril 1996. Art. 2 Le présent arrêté est sujet au référendum prévu par l’art. 141, al. 1, let. d, ch. 2, Cst., pour les traités internationaux prévoyant l’adhésion à une organisation inter- nationale.</w:t>
      </w:r>
    </w:p>
    <w:p>
      <w:r>
        <w:t>1 RS 101 2 FF 2003 3297</w:t>
      </w:r>
    </w:p>
    <w:p>
      <w:r>
        <w:t>Schweizerisches Bundesarchiv, Digitale Amtsdruckschriften Archives fédérales suisses, Publications officielles numérisées Archivio federale svizzero, Pubblicazioni ufficiali digitali Arrêté fédéral relatif à l'approbation de l'adhésion de la Suisse au Centre international pour le développement de politiques migratoires (CIDPM) (International Centre for Migration Policy Development - ICMPD) In Bundesblatt Dans Feuille fédérale In Foglio federale Jahr 2003 Année Anno Band 1 Volume Volume Heft 21 Cahier Numero Geschäftsnummer --- Numéro d'affaire Numero dell'oggetto Datum 03.06.2003 Date Data Seite 3318-3318 Page Pagina Ref. No 10 127 311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