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3232 2002-0889 vom 12. Mai 2002</w:t>
      </w:r>
    </w:p>
    <w:p>
      <w:r>
        <w:t>Bundesverwaltung, 2002-05-12, DE</w:t>
      </w:r>
    </w:p>
    <w:p>
      <w:r>
        <w:rPr>
          <w:b/>
        </w:rPr>
        <w:t xml:space="preserve">Quelle: </w:t>
      </w:r>
      <w:r>
        <w:t>https://mcp.opencaselaw.ch/entscheid/ch_vb_3232_2002-0889</w:t>
      </w:r>
    </w:p>
    <w:p>
      <w:r>
        <w:t>FR: CH_VB 3232 2002-0889 du 12 mai 2002</w:t>
      </w:r>
    </w:p>
    <w:p>
      <w:r>
        <w:t>IT: CH_VB 3232 2002-0889 del 12 maggio 2002</w:t>
      </w:r>
    </w:p>
    <w:p>
      <w:pPr>
        <w:pStyle w:val="Heading2"/>
      </w:pPr>
      <w:r>
        <w:t>Erwägungen</w:t>
      </w:r>
    </w:p>
    <w:p>
      <w:r>
        <w:rPr>
          <w:b/>
        </w:rPr>
        <w:t>E. 3</w:t>
      </w:r>
    </w:p>
    <w:p>
      <w:r>
        <w:t>ho 31 mars 2002 au 2 avril 2005 – Kummer frères SA Fabrique de machines, 2720 Tramelan Usine 7 2 ho 12 mai 2002 au 14 mai 2005 (renouvellement/modification) – Jean Bärtschi SA, 2746 Crémines atelier de décolletage 2 ho 27 mai 2002 au 28 mai 2005 (renouvellement/modification) – Biwi SA, 2855 Glovelier conception et fabrication des cartes d’identité</w:t>
      </w:r>
    </w:p>
    <w:p>
      <w:r>
        <w:rPr>
          <w:b/>
        </w:rPr>
        <w:t>E. 8</w:t>
      </w:r>
    </w:p>
    <w:p>
      <w:r>
        <w:t>ho ou f 4 mars 2002 au 5 mars 2005 (renouvellement/modification) – Biwi SA, 2855 Glovelier fabrication des bracelets 15 ho ou f 20 janvier 2002 au 5 mars 2005 (renouvellement/modification) – Nestlé Suisse S.A., 1350 Orbe mécaniciens conditionnement – conditionnement du café – boissons instan- tanées BI (cacao) 60 ho ou f 14 avril 2002 au 16 avril 2005 (renouvellement/modification) Travail du dimanche (art. 19 LTr) – Kummer frères SA Fabrique de machines, 2720 Tramelan Usine 7 2 ho</w:t>
      </w:r>
    </w:p>
    <w:p>
      <w:r>
        <w:rPr>
          <w:b/>
        </w:rPr>
        <w:t>E. 12</w:t>
      </w:r>
    </w:p>
    <w:p>
      <w:r>
        <w:t>mai 2002 au 14 mai 2005 (renouvellement/modification) – Nestlé Suisse S.A., 1350 Orbe mécaniciens conditionnement – conditionnement du café – boissons instan- tanées BI (cacao) 20 ho ou f</w:t>
      </w:r>
    </w:p>
    <w:p>
      <w:r>
        <w:rPr>
          <w:b/>
        </w:rPr>
        <w:t>E. 14</w:t>
      </w:r>
    </w:p>
    <w:p>
      <w:r>
        <w:t>avril 2002 au 16 avril 2005 (renouvellement/modification) – Lémo (5) SA, 2800 Delémont atelier de reprise, 3 machines CNC Albe, Jall et Imoberdorf 12 ho ou f 5 mai 2002 au 31 mars 2003 (renouvellement)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Conditions de travail, Gurtengasse 3, 3003 Berne, (téléphone 031 322 29 45/29 50). Permis concernant la durée du travail octroyés Travail de nuit Motifs: Horaire d’exploitation indispensable pour des raisons techniques ou écono- miques (art. 17, al. 2, LTr) – easyRentacar (UK) Ltd, Londres, Succursale de Genève, 1215 Genève 15 location d’automobiles 1 ho ou f 30 décembre 2001 au 4 janvier 2003 – Siemens Suisse SA, Siemens Schweiz AG, 8047 Zürich interventions d’urgence sur le système Polycom (réseau national sécurisé de télécommunication) sur tout le territoire suisse 5 ho ou f 3 mars 2002 au 8 mars 2003</w:t>
      </w:r>
    </w:p>
    <w:p>
      <w:r>
        <w:t>3234 Travail du dimanche Motifs: Horaire d’exploitation indispensable pour des raisons techniques ou écono- miques (art. 19 LTr) – easyRentacar (UK) Ltd, Londres, Succursale de Genève, 1215 Genève 15 location d’automobiles 6 ho ou f 30 décembre 2001 au 4 janvier 2003 – Siemens Suisse SA, Siemens Schweiz AG, 8047 Zürich interventions d’urgence sur le système Polycom (réseau national sécurisé de télécommunication) sur tout le territoire suisse 5 ho ou f 3 mars 2002 au 8 mars 2003 – Hertz SA, 1201 Genève location d’automobile</w:t>
      </w:r>
    </w:p>
    <w:p>
      <w:r>
        <w:rPr>
          <w:b/>
        </w:rPr>
        <w:t>E. 16</w:t>
      </w:r>
    </w:p>
    <w:p>
      <w:r>
        <w:t>ho ou f 30 décembre 2001 au 1er janvier 2005 (ho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(téléphone 031 322 29 45/29 50). 30 avril 2002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2002 Année Anno Band 1 Volume Volume Heft</w:t>
      </w:r>
    </w:p>
    <w:p>
      <w:r>
        <w:rPr>
          <w:b/>
        </w:rPr>
        <w:t>E. 17</w:t>
      </w:r>
    </w:p>
    <w:p>
      <w:r>
        <w:t>Cahier Numero Geschäftsnummer --- Numéro d'affaire Numero dell'oggetto Datum 30.04.2002 Date Data Seite 3232-3234 Page Pagina Ref. No 10 126 272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