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3124 2000-1282 vom 3. Mai 2000</w:t>
      </w:r>
    </w:p>
    <w:p>
      <w:r>
        <w:t>Bundesverwaltung, 2000-05-03, DE</w:t>
      </w:r>
    </w:p>
    <w:p>
      <w:r>
        <w:rPr>
          <w:b/>
        </w:rPr>
        <w:t xml:space="preserve">Quelle: </w:t>
      </w:r>
      <w:r>
        <w:t>https://mcp.opencaselaw.ch/entscheid/ch_vb_3124_2000-1282</w:t>
      </w:r>
    </w:p>
    <w:p>
      <w:r>
        <w:t>FR: CH_VB 3124 2000-1282 du 3 mai 2000</w:t>
      </w:r>
    </w:p>
    <w:p>
      <w:r>
        <w:t>IT: CH_VB 3124 2000-1282 del 3 maggio 2000</w:t>
      </w:r>
    </w:p>
    <w:p>
      <w:pPr>
        <w:pStyle w:val="Heading2"/>
      </w:pPr>
      <w:r>
        <w:t>Erwägungen</w:t>
      </w:r>
    </w:p>
    <w:p>
      <w:r>
        <w:rPr>
          <w:b/>
        </w:rPr>
        <w:t>E. 1</w:t>
      </w:r>
    </w:p>
    <w:p>
      <w:r>
        <w:t>Présentée sous la forme d’un projet rédigé, l’initiative populaire fédérale „Internement à vie pour les délinquants sexuels ou violents jugés très dangereux et non amendables“ a abouti, les 100 000 signatures valables exigées par l’art. 139, al. 1, de la constitution ayant été recueillies.</w:t>
      </w:r>
    </w:p>
    <w:p>
      <w:r>
        <w:rPr>
          <w:b/>
        </w:rPr>
        <w:t>E. 2</w:t>
      </w:r>
    </w:p>
    <w:p>
      <w:r>
        <w:t>Sur 207 748 signatures déposées, 194 390 sont valables.</w:t>
      </w:r>
    </w:p>
    <w:p>
      <w:r>
        <w:rPr>
          <w:b/>
        </w:rPr>
        <w:t>E. 3</w:t>
      </w:r>
    </w:p>
    <w:p>
      <w:r>
        <w:t>La présente décision sera publiée dans la Feuille fédérale et communiquée au comité d’initiative, Selbsthilfegruppe Licht der Hoffnung, Madame Anita Chaaban, case postale, 9471 Buchs SG. 13 juin 2000 Chancellerie fédérale suisse: La chancelière de la Confédération, Annemarie Huber-Hotz 1 RS 161.1 2 FF 1998 4357</w:t>
      </w:r>
    </w:p>
    <w:p>
      <w:r>
        <w:t>Initiative populaire fédérale 3125 Initiative populaire fédérale „Internement à vie pour les délinquants sexuels ou violents jugés très dangereux et non amendables“ Signatures par canton Cantons Signatures valables non valables Zurich...................................................................... 22 061 1 318 Berne....................................................................... 11 017 982 Lucerne ...................................................................</w:t>
      </w:r>
    </w:p>
    <w:p>
      <w:r>
        <w:rPr>
          <w:b/>
        </w:rPr>
        <w:t>E. 4</w:t>
      </w:r>
    </w:p>
    <w:p>
      <w:r>
        <w:t>045 403 Uri........................................................................... 511 21 Schwyz.................................................................... 1 578 153 Obwald.................................................................... 204 3 Nidwald................................................................... 281 24 Glaris....................................................................... 594 11 Zoug........................................................................ 913 53 Fribourg .................................................................. 2 095 391 Soleure.................................................................... 12 278 403 Bâle-Ville................................................................ 1 018 72 Bâle-Campagne....................................................... 1 971 267 Schaffhouse............................................................. 978 82 Appenzell Rh.-Ext. ................................................. 3 260 168 Appenzell Rh.-Int.................................................... 1 017 39 Saint-Gall................................................................ 30 606 1 197 Grisons....................................................................</w:t>
      </w:r>
    </w:p>
    <w:p>
      <w:r>
        <w:rPr>
          <w:b/>
        </w:rPr>
        <w:t>E. 5</w:t>
      </w:r>
    </w:p>
    <w:p>
      <w:r>
        <w:t>694 172 Argovie ................................................................... 12 929 627 Thurgovie................................................................</w:t>
      </w:r>
    </w:p>
    <w:p>
      <w:r>
        <w:rPr>
          <w:b/>
        </w:rPr>
        <w:t>E. 7</w:t>
      </w:r>
    </w:p>
    <w:p>
      <w:r>
        <w:t>534 415 Tessin...................................................................... 20 595 482 Vaud ....................................................................... 5 516 1 928 Valais...................................................................... 45 315 3 186 Neuchâtel................................................................ 1 131 469 Genève.................................................................... 1 171 438 Jura.......................................................................... 78 54 Suisse...................................................................... 194 390 13 358</w:t>
      </w:r>
    </w:p>
    <w:p>
      <w:r>
        <w:t>Initiative populaire fédérale 3126 Initiative populaire fédérale „Internement à vie pour les délinquants sexuels ou violents jugés très dangereux et non amendables“ Aboutissement L’initiative populaire a la teneur suivante: La Constitution fédérale est complétée comme suit3: Art. 65bis (nouveau) 1 Si un délinquant sexuel ou violent est qualifié d'extrêmement dangereux et non amendable dans les expertises nécessaires au jugement, il est interné à vie en raison du risque élevé de récidive. Toute mise en liberté anticipée et tout congé sont exclus. 2 De nouvelles expertises ne sont effectuées que si de nouvelles connaissances scientifiques permettent d'établir que le délinquant peut être amendé et qu'il ne représente dès lors plus de danger pour la collectivité. L'autorité qui prononce la levée de l'internement au vu de ces expertises est responsable en cas de récidive. 3 Toute expertise concernant le délinquant est établie par au moins deux experts indépendants qui prennent en considération tous les éléments pertinents. 3 Art. 123a de la nouvelle Constitution fédérale du 18 avril 1999.</w:t>
      </w:r>
    </w:p>
    <w:p>
      <w:r>
        <w:t>Schweizerisches Bundesarchiv, Digitale Amtsdruckschriften Archives fédérales suisses, Publications officielles numérisées Archivio federale svizzero, Pubblicazioni ufficiali digitali Initiative populaire fédérale "Internement à vie pour les délinquants sexuels ou violents jugés très dangereux et non amendables" In Bundesblatt Dans Feuille fédérale In Foglio federale Jahr 2000 Année Anno Band 1 Volume Volume Heft 24 Cahier Numero Geschäftsnummer --- Numéro d'affaire Numero dell'oggetto Datum 20.06.2000 Date Data Seite 3124-3126 Page Pagina Ref. No</w:t>
      </w:r>
    </w:p>
    <w:p>
      <w:r>
        <w:rPr>
          <w:b/>
        </w:rPr>
        <w:t>E. 10</w:t>
      </w:r>
    </w:p>
    <w:p>
      <w:r>
        <w:t>124 605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