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2926 2006-0776 vom 21. März 2006</w:t>
      </w:r>
    </w:p>
    <w:p>
      <w:r>
        <w:t>Bundesverwaltung, 2006-03-21, DE</w:t>
      </w:r>
    </w:p>
    <w:p>
      <w:r>
        <w:rPr>
          <w:b/>
        </w:rPr>
        <w:t xml:space="preserve">Quelle: </w:t>
      </w:r>
      <w:r>
        <w:t>https://mcp.opencaselaw.ch/entscheid/ch_vb_2926_2006-0776_</w:t>
      </w:r>
    </w:p>
    <w:p>
      <w:r>
        <w:t>FR: CH_VB 2926 2006-0776 du 21 mars 2006</w:t>
      </w:r>
    </w:p>
    <w:p>
      <w:r>
        <w:t>IT: CH_VB 2926 2006-0776 del 21 marzo 2006</w:t>
      </w:r>
    </w:p>
    <w:p>
      <w:pPr>
        <w:pStyle w:val="Heading2"/>
      </w:pPr>
      <w:r>
        <w:t>Volltext</w:t>
      </w:r>
    </w:p>
    <w:p>
      <w:r>
        <w:t>2926 2006-0776 Exécution de la loi fédérale du 15 décembre 1961 concernant la protection des noms et emblèmes de l’Organisation des Nations Unies et d’autres organisations intergouvernementales A partir du 21 mars 2006, le nom, le sigle (abréviation) et l’emblème de la «Com- mission de Contrôle des Fichiers de l’O.I.P.C.-Interpol», qui figurent ci-après, sont protégés conformément à la loi susmentionnée (RS 232.23): a. le nom</w:t>
      </w:r>
    </w:p>
    <w:p>
      <w:r>
        <w:t>en français: Commission de Contrôle des Fichiers de l’O.I.P.C.-Interpol</w:t>
      </w:r>
    </w:p>
    <w:p>
      <w:r>
        <w:t>en anglais: Commission for the Control of Interpol’s Files b. le sigle (abréviation)</w:t>
      </w:r>
    </w:p>
    <w:p>
      <w:r>
        <w:t>en français: CCF</w:t>
      </w:r>
    </w:p>
    <w:p>
      <w:r>
        <w:t>en anglais: CCF c. l’emblème</w:t>
      </w:r>
    </w:p>
    <w:p>
      <w:r>
        <w:t>Description de l’emblème La planète représente l’ensemble des pays membres de l’Organisation et des citoy- ens. L’expression «CCF Interpol» désigne la Commission de contrôle de fichiers de l’O.I.P.C.-Interpol. Description of the emblem The world signifies all the Organization’s member countries and their peoples. The expression «CCF-lnterpol» signifies the Commission for the Control of Interpol’s Files. 21 mars 2006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2006 Année Anno Band 1 Volume Volume Heft 11 Cahier Numero Geschäftsnummer --- Numéro d'affaire Numero dell'oggetto Datum 21.03.2006 Date Data Seite 2926-2926 Page Pagina Ref. No 10 139 450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