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2756 2000-1041 vom 17. April 2000</w:t>
      </w:r>
    </w:p>
    <w:p>
      <w:r>
        <w:t>Bundesverwaltung, 2000-04-17, DE</w:t>
      </w:r>
    </w:p>
    <w:p>
      <w:r>
        <w:rPr>
          <w:b/>
        </w:rPr>
        <w:t xml:space="preserve">Quelle: </w:t>
      </w:r>
      <w:r>
        <w:t>https://mcp.opencaselaw.ch/entscheid/ch_vb_2756_2000-1041</w:t>
      </w:r>
    </w:p>
    <w:p>
      <w:r>
        <w:t>FR: CH_VB 2756 2000-1041 du 17 avril 2000</w:t>
      </w:r>
    </w:p>
    <w:p>
      <w:r>
        <w:t>IT: CH_VB 2756 2000-1041 del 17 aprile 2000</w:t>
      </w:r>
    </w:p>
    <w:p>
      <w:pPr>
        <w:pStyle w:val="Heading2"/>
      </w:pPr>
      <w:r>
        <w:t>Volltext</w:t>
      </w:r>
    </w:p>
    <w:p>
      <w:r>
        <w:t>2756 2000-1041 Demandes d'octroi de permis concernant la durée du travail Travail de jour à deux équipes (art. 23 LTr) – UCB Farchim SA, 1630 Bulle production et contrôle 24 ho, 12 f 17 avril 2000 au 19 avril 2003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 031 322 29 45/ 29 50). Permis concernant la durée du travail octroyés Travail de jour à deux équipes Motifs: Exécution de commandes urgentes, horaire d’exploitation nécessaire pour des raisons économiques (art. 23, al. 1, LTr) – Stern Création SA, 1217 Meyrin 1 montage des cadrans 2 ho, 2 f 8 mai 2000 au 10 juin 2000</w:t>
      </w:r>
    </w:p>
    <w:p>
      <w:r>
        <w:t>2757 – Hevron SA, 2852 Courtételle postes d’assemblage et de soudage par gabarit 12 ho 24 avril 2000 au 26 avril 2003 (renouvellement) – Société Vinicole de Perroy, 1166 Perroy mise en bouteilles 20 ho 1er mai 2000 au 3 mai 2003 (renouvellement) Travail de nuit et travail à trois équipes Motifs: Horaire d’exploitation indispensable pour des raisons techniques ou économiques (art. 17, al. 2, et 24, al. 2, LTr) – Nivarox-Far SA, 2400 Le Locle Décolletage en commande numérique et „à came„ 3 ho 6 mars 2000 au 10 mars 2001 (renouvellement)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23 mai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2000 Année Anno Band 1 Volume Volume Heft 20 Cahier Numero Geschäftsnummer --- Numéro d'affaire Numero dell'oggetto Datum 23.05.2000 Date Data Seite 2756-2757 Page Pagina Ref. No 10 124 547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