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264. vom 5. März 1984</w:t>
      </w:r>
    </w:p>
    <w:p>
      <w:r>
        <w:t>Bundesverwaltung, 1984-03-05, DE</w:t>
      </w:r>
    </w:p>
    <w:p>
      <w:r>
        <w:rPr>
          <w:b/>
        </w:rPr>
        <w:t xml:space="preserve">Quelle: </w:t>
      </w:r>
      <w:r>
        <w:t>https://mcp.opencaselaw.ch/entscheid/ch_vb_264.</w:t>
      </w:r>
    </w:p>
    <w:p>
      <w:r>
        <w:t>FR: CH_VB 264. du 5 mars 1984</w:t>
      </w:r>
    </w:p>
    <w:p>
      <w:r>
        <w:t>IT: CH_VB 264. del 5 marzo 1984</w:t>
      </w:r>
    </w:p>
    <w:p>
      <w:pPr>
        <w:pStyle w:val="Heading2"/>
      </w:pPr>
      <w:r>
        <w:t>Volltext</w:t>
      </w:r>
    </w:p>
    <w:p>
      <w:r>
        <w:t>#ST# Inhaltsverzeichnis - Table des matières Allgemeines Bessere Ausnützung der Sitzungszeit (Vorschlag der FPK): 264. Mitteilungen des Präsidenten: 1, 105, 115, 149, 371, 444. Ordnungsantrag der LdU/EVP-Fraktion: 1., 147. Wahlprüfung und Vereidigung: 1. Botschaften und Berichte Aussenwirtschaftspolitik 1983/11: 240, 444. Bund und Kantone. Neuverteilung der Aufgaben: 12,53,116. Bundesgericht. Erhöhung der Zahl der Ersatzrichter: 4,443. Bundesverfassung (Radio- und Fernsehartikel) (Differenzen und Schlussabstimmung): 240, 443. Doppelbesteuerungsabkommen mit Griechenland: 155. Entschädigung der Opfer von Gewaltverbrechen. Volksin- itiative: 253, 271. Hochschulförderung. Kredite (Differenzen und Schlussab- stimmung): 283, 443. Internationale Arbeitskonferenz. 68. Tagung: 248. METALERT l. Zusatzkredit: 284. Militärorganisation. Revision: 353. Rüstungspolitik. Richtlinien: 371. Schuljahresbeginn. Volksinitiative: 284. UNO. Beitritt der Schweiz: 173. Voranschlag der Eidgenossenschaft 1984 (150 Millionen): 158. Wissenschaftliche Forschung. Beiträge 1984 bis 1987 (Diffe- renzen): 150, 281. Zolltarifarische Massnahmen 1983/11: 248. Parlamentarische Initiativen (4): Bodenrecht (Bundi) (Zwischenbericht): 232. Parlamentsreform (Differenzen und Schlussabstimmung): 154, 443. Schulkoordination (Merz): 284. Strassenverkehrsgesetz. Wohnquartiere (Bratschi) (Differen- zen und Schlussabstimmung): 2, 443. Standesinitiativen (3): ÏLuzern. Einheitlicher Schulbeginn: 284. Schwyz. Einheitlicher Schulbeginn: 284. Zug. Einheitlicher Schulbeginn: 284. Persönliche Vorstösse Motionen (26): (Bacciarini)-Pini. Italienisch als obligatorisches Maturitäts- fach: 309. Bircher. Maturitäts-Anerkennungsverordnung: 410. Carobbio. Arbeitsmarktkontrolle: 341. (Crevoisier)-Carobbio. Lokale Rundfunkversuche. Förde- rung: 424. (Duboule)-Pini. Bundesverwaltung. Arbeitszeitverkürzung: 400. Eggenberg-Thun. Waffenplätze. Ausbau: 384. (Forel)-Dafflon. Drogensucht. Vorbeugung und Behand- lung: 412. Freisinnig-demokratische Fraktion. Wirtschaftliche Rah- menbedingungen: 419. Gehler. Medikamente. Verfalldatum: 315. Hofmann. Erhaltung landwirtschaftlicher Klein- und Mittel- betriebe: 336. Houmard. Bundesverwaltung. Dezentralisierung: 392. . Iten. Bundesleistungen an Kantone und Gemeinden: 399. Jaggi. Bundesverwaltung. Teilzeitarbeit und Beamtenstatus: 416. Meier-Zürich. Arbeitslosenversicherungsfonds. Zweckbe- stimmung: 335. Müller-Aargau. Vorberatung durch Kommissionen. Ein- schränkung: 279. (Räz)-Basler. Index der Konsumentenpreise. Neue Berech- nung: 423. (Räz)-Rutishauser. Paritätslohn in der Landwirtschaft. Généralités Communications du président: 1, 105, 115, 149, 371, 444. Meilleure utilisation du temps des séances (proposition de la CPG): 264. Motion d'ordre du groupe Adl/PEP: 1, 147. Vérification des pouvoirs et prestation de serment: 1. Messages et rapports Acquisition d'armement. Directives: 371. Aide aux universités. Crédits (divergences et vote final): 283, 443. Budget de la Confédération 1984 (150 millions): 158. Confédération et cantons. Nouvelle répartition des tâches: 12, 53, 116. Conférence internationale du Travail. 68" session: 248. Constitution fédérale (article sur la radio et la télévision) (divergences et vote final): 240, 443. Début de l'année scolaire. Initiative populaire: 284. Double imposition. Convention avec la Grèce: 155. Indemnisation des victimes d'actes de violence criminels. Initiative populaire: 253, 271. METALERT I. Crédit additionnel: 284. ONU. Adhésion de la Suisse: 173. Organisation militaire. Révision: 353. Politique économique extérieure 1983/11: 240, 444. Recherche scientifique. Contributions 1984 à 1987 (diver- gences): 150, 281. Tarif des douanes 1983/11: 248. Tribunal fédéral. Augmentation du nombre des juges sup- pléants: 4, 443. Initiatives parlementaires (4): Coordination scolaire (Merz): 284. Droit foncier (Bundi) (rapport intermédiaire): 232. Loi sur la circulation routière. Quartiers d'habitation (Bratschi) (divergences et vote final): 2, 443. Réforme du Parlement (divergences et vote final): 154, 443. Initiatives des cantons (3): Lucerne. Début uniforme de l'année scolaire: 284. Schwyz. Début uniforme de l'année scolaire: 284. Zoug. Début uniforme de l'année scolaire: 284. Interventions personnelles Motions (26): (Bacciarini)-Pini. Enseignement obligatoire de l'italien pour la maturité: 309. Bircher. Ordonnance sur la reconnaissance des certificats de maturité: 410. Carobbio. Marché du travail. Mesures de contrôle: 341. (Crevoisier)-Carobbio. Essais de radio locale. Encourage- ment: 424. (Duboule)-Pini. Administration fédérale. Réduction de la durée du travail: 400. Eggenberg-Thoune. Places d'armes. Aménagement: 384. (Forel)-Dafflon. Toxicomanie. Prévention et soins néces- saires: 412. Gehler. Médicaments. Date de péremption: 315. Groupe radical-démocratique. Conditions d'activité de l'économie: 419. Groupe socialiste. Plan directeur de l'armée: 381. Hofmann. Sauvegarde des petites et moyennes exploita- tions agricoles: 336. Houmard. Administration fédérale. Décentralisation: 392. Iten. Prestations de la Confédération en faveur des cantons et des communes: 399. Jaggi. Administration fédérale. Emplois à temps partiel et statut de fonctionnaire: 416. Meier-Zurich. Fonds de l'assurance-chômage. Affectation: 335. Müller-Argovie. Objets traités directement par le plénum: 279.</w:t>
      </w:r>
    </w:p>
    <w:p>
      <w:r>
        <w:t>Berechnung: 417. Rebeaud. Ost-West-Konflikt. Vermittlung: 407. Renschier. Berufsfeuerwehrleute. Befreiung vom Militär- dienst: 390. (Roy)-Darbellay. Vorzeitige Pensionierung durch Ent- lassung: 410. Ruf-Bern. Ständerat. Nichtwählbarkeit von Bundesbeamten: 415. Sozialdemokratische Fraktion. Armeeleitbild: 381. Zbinden. Parlamentsdienste. Wahl der höheren Beamten: 269. Zehnder. AHV/IV. Minimalrenten: 408. Zehnder. Schwarzarbeit: 413. (Ziegler-Genf)-Robbiani. Rassismus. Revision StGB: 414. Postulate (27): Aubry. Verwendung von Leder in der Armee: 387. Bäumlin. Kriegsmaterialverordnung. Revision: 388. Bircher. Arbeitsmarktstatistik. Verbesserung: 340. Bonny. Junge Hochschulabsolventen. Beschäftigungspro- bleme: 426. Carobbio. Wohnbauförderung. Bundesbeiträge: 428. Deneys. Büroautomation. Arbeitsbedingungen: 343. Dirren. Bundesgesetz über die politischen und polizeilichen Garantien. Revision: 404. Dirren. Differenzierte Diensttauglichkeit: 427. Dirren. Geschäftsreglement des Nationalrats. Änderung: 406. Graf. Waffenloser Dienst: 390. Günter. Verstärkte Salzfluorierung: 315. Jaggi. Gleicher Lohn. Anwendung: 428. Jaggi. Individuelle Arbeitszeit: 394. (Jelmini)-Darbellay. AHV-Alter. Herabsetzung: 313. (Kloter)-Müller-Aargau. Entwicklungshilfe. Bericht: 352. Kommission des Nationalrates. UNO. Information und Mit- wirkung des Parlaments: 230. Mascarin. Soziale Kosten des Automobils: 312. (Meier KasparJ-Villiger. Rückerstattung der Verrechnungs- steuer. Verjährung des Anspruches: 397. Morf. Menschenrechte und Aussenwirtschaftspolitik: 348. Müller-Aargau. Delegation beim Europarat. Wahlmodus: 277. Ott. Neutralitätspolitik. Konzept: 425. Pini. Bundesverwaltung. Sprachliche Minderheiten: 403. Pini. Invalide. Militärpflichtersatz: 395. Pini. Unteroffiziers- und Offiziersschulen. Hochschulstuden- ten: 387. Uchtenhagen. Parlamentarische Gruppen: 277. Unabhängige und evangelische Fraktion. Bundesverwal- tung. Arbeitszeitverkürzung: 401. Wick. Motorfahrzeuge vor Lichtsignalen: 427. Interpellationen (35): (Alder)-Müller-Aargau. Korrespondenzwahlrecht der Auslän- der: 346. Ammann-Bern. Arbeitslosenversicherung. Kurzarbeit: 318. Braunschweig. Nato-Nachrüstungsbeschluss und die Schweiz: 346. Brélaz. Formel-1-Rennen in der Schweiz: 432. Bühler-Tschappina. San Bernardino. Sperrzeiten: 431. Butty. Bundesamt für Statistik. Verlegung: 392. (de Capitani)-Dupont. Entschädigungsverhandlungen mit der DDR: 232. Carobbio. Arbeitslosenversicherungsgesetz. Anwendung: 319. Carobbio. Atomwaffen in Europa. Initiative der Schweiz: 440. Columberg. Lawinenverbauungen, Zusätzliche Bundesbei- träge: 307. (Räz)-Basler. Indice des prix à la consommation. Nouveau mode de calcul: 423. (Raz)-Rutishauser. Salaire équitable dans l'agriculture. Mode de calcul: 417. Rebeaud. «Groupe d'arbitrage» Est-Ouest: 407. Renschler. Sapeurs-pompiers professionnels. Exemption du service militaire: 390. (Roy)-Darbellay. Mise à la retraite anticipée par suite de licenciement: 410. Ruf-Berne. Fonctionnaires fédéraux. Inéligibilité au Conseil des Etats: 415. Zbinden. Services du Parlement. Nomination des fonction- naires supérieurs: 269. Zehnder. AVS/AI. Rentes minimales: 408. Zehnder. Travail au noir: 413. (Ziegler-Genève)-Robbiani. Racisme. Révision du Code pénal: 414. Postulats (27): Aubry. Utilisation du cuir dans l'armée: 387. Bäumlin. Matériel de guerre. Révision de l'ordonnance: 388. Bircher. Marché de l'emploi. Amélioration des statistiques: 340. Bonny. Jeunes universitaires. Difficultés d'emploi: 426. Carobbio. Aide fédérale à la construction de logements. Nouveaux crédits: 428. Commission du Conseil national. ONU. Information et parti- cipation du Parlement: 230. Deneys. Bureautique. Conditions de travail: 343. Dirren. Degrés d'aptitude au service militaire: 427. Dirren. Loi sur les garanties politiques et de police. Révision: 404. Dirren. Règlement du Conseil national. Modification: 406. Graf. Service militaire non armé: 390. Groupe indépendant et évangelique. Administration fédé- rale. Réduction de la durée du travail: 401. Günter. Augmentation du fluor dans le sel: 315. Jaggi. Aménagement individuel de l'horaire de travail: 394. Jaggi. Egalité des salaires. Application du principe: 428. (Jelmini)-Darbellay. AVS. Abaissement de l'âge: 313. (Kloter)-Müller-Argovie. Aide au développement. Rapport: 352. Mascarin. Coûts sociaux de l'automobile: 312. (Meier Kaspar)-Villiger. Remboursement de l'impôt anticipé. Extinction du droit: 397. Morf. Droits de l'homme et politique économique extérieure: 348. Müller-Argovie. Délégation auprès du Conseil de l'Europe. Mode de désignation des membres: 277. Ott. Politique de neutralité. Principes: 425. Pini. Administration fédérale. Représentation des minorités linguistiques: 403. Pini. Ecoles de sous-officiers et d'aspirants. Etudiants uni- versitaires: 387. Pini. Taxe militaire pour invalides: 395. Uchtenhagen. Clubs parlementaires: 277. Wick. Véhicules automobiles. Arrêt aux feux rouges: 427. Interpellations (35): (Alder)-Müller-Argovie. Vote par correspondance des étran- gers: 346. Ammann-Berne. Assurance-chômage. Travail à temps par- tiel: 318. Braunschweig. La Suisse et les mesures de l'OTAN visant au rétablissement de l'équilibre des forces en Europe: 346. Brélaz. Grand Prix de F1 en Suisse: 432. Bühler-Tschappina. San Bernardino. Heures de fermeture: 431. Butty. Office fédéral de la statistique. Transfert: 392. (de Capitani)-Dupont. Pourparlers d'indemnisation avec la RDA: 232. Carobbio. Armes nucléaires en Europe. Initiative de la Suisse: 440. Carobbio. Assurance-chômage. Application de la loi: 319. Columberg. Ouvrages paravalanches. Subsides fédéraux</w:t>
      </w:r>
    </w:p>
    <w:p>
      <w:r>
        <w:t>(Crevoisier)-Herczog. Metallindustrie im Jura: 436. Dirren. Neues Arbeitslosengesetz. Auswirkungen: 319. Eggenberg-Thun. Eidgenössische Rüstungsbetriebe. Reor- ganisation: 381. Freisinnig-demokratische Fraktion. Friedensbewegung. Hal- tung des Bundesrates: 232. Gloor. Waffenplatz Bière. Erweiterung: 385. Gurtner. Eidgenössische Steuerverwaltung. Bürobau in Bern: 435. Hari. Truppenunterkünfte. Entschädigung: 434. Humbel. Wohnungseigentum. Förderung: 392. Jaggi. Teilzeitarbeitnehmer beim Bund. Status: 436. Landoli. Umweltbelastung durch Cadmium: 312. Longet. Energieforschung: 437. Loretan. Entlassung aus der Wehrpflicht. Persönliche Waffe: 384. Mascarin. Uran aus Namibia: 345. Müller-Scharnachtal. Wohnbauförderung: 441. Oehler. Aeroflot. «Irrflüge»: 438. Ogi. Behinderte Schüler. Turn- und Sportunterricht: 430. Riesen-Freiburg. Erklärung des SRG-Präsidenten: 437. Robbiani. Campione: 348. Robbiani. Neue Weltinformationsordnung: 350. Robbiani. Tätigkeit von Banken. Kontrolle: 392. Robbiani. Übergriffe italienischer Geheimdienste: 433. Ruffy. Gewässerschutzgesetz. Anwendung: 313. Ruffy. Humanitäre Hilfe an den Nordosten Brasiliens: 429. Sager. Automobilrennen: 432. Sozialdemokratische Fraktion. Arbeitslosenversicherungs- gesetz. Einführung: 317. Einfache Anfragen (43) Aubry. Lokalradios. Reichweite: 458. Aubry. PTT. Werbestempel: 445. Berger. Schweinefleisch-Markt: 453. Carobbio. Gotthard und San Bernardino. Schwerverkehr: 447. Clivaz. Schwerverkehr auf den Nord-Süd-Achsen: 458. Cotti Gianfranco. PTT. Berücksichtigung der Minderheiten bei Stellenausschreibungen: 460. Dafflon. Einsatz der Flugwaffe wegen eines bulgarischen Linienflugzeuges: 445. Eppenberger-Nesslau. Publikation der Eidgenössischen Kommission für Frauenfragen: 465. Etique. Bahnlinie Delle-Belfort. Elektrifizierung: 448. Euler. SBB. Veloselbstverlad: 465. Euler. Stromverbrauchsvergleiche: 461. Fankhauser. Nachtarbeit für Frauen. Verbot: 457. Fischer-Hägglingen. Kameras an Aeroflot-Maschinen: 451. Friedli. Erklärungen eines höheren Offiziers: 449. Früh. Verkehrsunfall im Militär. Strafverfahren: 445. Herczog. Entwicklungshilfeorganisation. Verwendung der Gelder: 453. Hubacher. Atommüll nach China: 460. Hubacher. Schweizerisches Institut für Berufspädagogik: 449. Jaggi. Kriminalstatistik. Erweiterung: 452. Jaggi. Radio- und Fernsehgesetz. Arbeitsgruppe: 459. Keller. Lokalradios. Werbezeit: 459. Kopp. PTT. Fahrzeugbeschaffung: 454. Gehen. Doppelbesteuerung. UNO-Modellabkommen: 452. Gehen. Volksabstimmung vom 4. Dezember 1983. Folgen: 451. Oester. SRG-Konzessionsgebühren. Rechtsgrundlage: 447. Ott. Lokale Rundfunkversuche. Kontrollen: 454. Pini. Bahnlinie Genua-Luino-Bellinzona: 459. Pini. Schwerverkehr an der Grenze Schweiz-Italien: 455. Pini. Schwerverkehrsabgabe. Erklärungen deutscher und österreichischer Minister: 458. Pitteloud. Asylgesuche. Dolmetscher: 455. supplémentaires: 307. (Crevoisier)-Herczog. Régions jurassiennes. Sauvegarde de la métallurgie: 436. Dirren. Nouvelle loi sur l'assurance-chômage. Effets: 319. Eggenberg-Thoune. Entreprises fédérales d'armement. Réorganisation: 381. Gloor. Place d'armes de Bière. Extension: 385. Groupe radical-démocratique. Mouvement pacifiste. Atti- tude du Conseil fédéral: 232. Groupe socialiste. Loi sur l'assurance-chômage. Introduc- tion: 317. Gurtner. Administration fédérale des contributions. Nouvel immeuble administratif à Berne: 435. Hari. Cantonnements militaires. Indemnisation: 434. Humbel. Accès à la propriété du logement: 392. Jaggi. Personnes engagées à temps partiel dans l'adminis- tration. Statut: 436. Landolt. Nuisances dues au cadmium: 312. Longet. Recherche en matière énergétique: 437. Loretan. Libération du service militaire. Arme personnelle: 384. Mascarin. Uranium en provenance de Namibie: 345. Müller-Scharnachtal. Aide à la construction de logements: 441. Oehler. Aeroflot. «Erreurs de vol»: 438. Ogi. Elèves handicapés. Enseignement de la gymnastique et du sport: 430. Riesen-Fribourg. Déclaration du président de la SSR: 437. Robbiani. Activité des banques. Mesures de contrôle: 392. Robbiani. Campione: 348. Robbiani. Ingérence des services secrets italiens: 433. Robbiani. Nouvel ordre mondial de l'information: 350. Ruffy. Aide humanitaire au Nord-Est du Brésil: 429. Ruffy. Loi sur la protection des eaux. Application: 313. Sager. Courses d'automobiles: 432. Questions ordinaires (43): Aubry. Limites des radios locales: 458. Aubry. PTT. Estampillage publicitaire: 445. Berger. Marché de la viande de porc: 453. Carobbio. Saint-Gothard et San Bernardino. Trafic des poids lourds: 447. Clivaz. Trafic des poids lourds sur les axes Nord-Sud: 458. Cotti Gianfranco. PTT. Mises au concours. Respect des minorités: 460. Dafflon. Intervention d'avions militaires lors du passage d'un avion de ligne bulgare: 445. Eppenberger-Nesslau. Publication de la Commission fédé- rale pour les questions féminines: 465. Etique. Ligne SNCF Delle-Belfort. Electrification: 448. Euler. CFF. Chargement des bicyclettes par les voyageurs: 465. Euler. Consommation d'électricité. Statistiques compara- tives: 461. Fankhauser. Interdiction du travail de nuit pour les femmes: 457. Fischer-Hägglingen. Caméras sur les appareils de l'Aeroflot: 451. Friedli. Déclarations d'un officier supérieur: 449. Früh. Accident de la circulation au service militaire. Procé- dure pénale: 445. Herczog. Organisme d'aide au développement. Gestion financière: 453. Hubacher. Déchets nucléaires. Exportation vers la Chine: 460. Hubacher. Institut suisse de pédagogie pour la formation professionnelle: 449. Jaggi. Loi sur la radiodiffusion. Groupe de travail: 459. Jaggi. Statistique criminelle. Développement: 452. Keller. Radios locales. Part réservée à la publicité: 459. Kopp. PTT. Acquisition de véhicules: 454. Oehen. Double imposition. Convention-type de l'ONU: 452. Oehen. Votation populaire du 4 décembre 1983. Consé- quences: 451. Oester. Redevance SSR. Base légale: 447.</w:t>
      </w:r>
    </w:p>
    <w:p>
      <w:r>
        <w:t>IV Reimann. Saisonarbeitnehmer: 449. Ruf-Bern. Management-Symposium Davos. Personentrans- port: 456. Ruf-Bern. Radio DRS. Gratulationen: 446. Rüttimann. Postleitzahlen. Neuüberprüfung: 446. Rüttimann. Sommerzeit. Beginn und Ende: 448. Soldini. Lex Purgier. Anwendung im Kanton Genf: 455. Spalti. PTT. Verzicht auf Zwingli-Sondermarke: 460. Stucky. Panzerbeschaffung und Doppelbesteuerungsab- kommen mit der BRD: 457. Weber Monika. Heiratsvermittlung (OR 416): 456. Weber Monika. Tiefkühlprodukte. Grenzabgaben: 457. Weber Monika. Weich- und Halbhartkäse. Importabgabe: 450. Weder-Basel. Baumfällaktionen: 457. Wick. Quartierstrassen. Fahrbahnschwellen: 448. Fragestunde (45): Allenspach. Beschaffung des Panzers Leopard 2. Finanzie- rung: 112. Aubry. Lokalradio. Reichweite: 239. Braunschweig. Konferenz über Vertrauensbildung und Abrüstung in Europa: 106. Butty. Geschwindigkeitsbschränkung auf Autobahnen: 107. Carobbio. Europrogramme Lugano. Intervention der Ban- kenkommission: 237. de Chastonay. Dürrekatastrophe im südlichen Afrika: 105. Christinat. Äusserungen von Generalstabschef Zumstein: 112. Christinat. Saisonniers. Empfang in Genf: 235. Clivaz. Internierte sowjetische Soldaten: 106. Cotti Gianfranco. UNESCO. Haltung der Schweiz: 105. Coutau. Luftverschmutzung durch Autos. Bericht: 107. Grendelmeier. Geschwindigkeitsbeschränkungen: 107. Günter. Flugplatz Belpmoos. Bundeshilfe: 237. Hegg. Video-Brutalität. Gesetzgebung: 236. Hof mann. Asylanten. Zustrom: 110. Hubacher. NAGRA-Projekt «Gewähr»: 238. Humbel. Schweizer Geiseln im Irak: 234. Iten. Tempolimiten 100/80: 107. Jaeger. Abgasstudie: 107. Jaeger. EVED. Dokumentation für Kaiseraugst-Kommission: 113. Longet. Bleifreies Benzin: 235. Maeder-Appenzell. Fernfahrer-Drohungen: 236. Mauch. Umweltschutzgesetz. Verordnungen: 234. Morf. Musikjahr-Briefmarke: 239. Morf. Neue Waffenplatz-Möglichkeiten: 236. Müller-Aargau. Strassenzollgefecht: 113. Nauer. Kehrichtverbrennungsanstalten: 234. Nauer. Lärm- und Abgasbestimmungen: 236. Neukomm. Individuelle Heizkostenabrechnung: 110. Oester. Unverbleites Benzin. Zollsenkung: 107. Pini. Lago Ceresio. Gewässerschutz: 107. Pini. NAGRA-Bohrungen. Widerstände in Italien: 238. Reichling. Luftverschmutzung. Forschungsprogramm: 107. Robert. Flughafen Belpmoos. Nutzung durch den Bund: 237. Ruf-Bern. Asylpolitik des Bundes. Konsequenzen: 111. Ruf-Bern. Lastwagenchauffeure. Strassenblockade: 236. Ruffy. Kernkraftwerk Kaiseraugst: 113. Schärli. Ae-3/6-Lokomotiven. Verschrottung: 238. Seiler. Arbeitslosentaggelder. Auszahlung: 115. Soldini. Empfang des Präsidenten der Demokratisch-revolu- tionären Front in El Salvador: 105. Ott. Essais de radios locales. Contrôle: 454. Pini. Liaison ferroviaire Gênes-Luino-Bellinzone: 459. Pini. Redevance sur les poids lourds. Déclarations des ministres allemand et autrichien: 458. Pini. Trafic des poids lourds à la frontière italo-suisse: 455. Pitteloud. Examen des demandes d'asile. Conseillers tra- ducteurs: 455. Reimann. Travailleurs saisonniers: 449. Ruf-Berne. Radio DRS. Voeux d'anniversaire: 446. Ruf-Berne. Symposium de Davos. Transport des partici- pants: 456. Rüttimann. Début et fin de l'heure d'été: 448. Rüttimann. Numéros postaux d'acheminement. Réexamen: 446. Soldini. Application de la Lex Furgler. Interprétation gene- voise: 455. Spalti. PTT. Timbre à l'effigie de Zwingli: 460. Stucky. Acquisition de chars et convention de double impo- sition avec la RFA: 457. Weber Monika. Agences matrimoniales (CO 416): 456. Weber Monika. Fromages à pâte tendre et mi-dure. Taxe à l'importation: 450. Weber Monika. Taxes sur les importations de surgelés: 457. Weder-Bâle. Abattage d'arbres: 457. Wick. Rues de quartier. Dos d'âne ralentisseurs: 448. Heure des questions (45): Allenspach. Acquisition du Léopard 2. Financement: 112. Aubry. Limites des radios locales: 239. Braunschweig. Conférence sur des mesures de confiance et de sécurité et sur le désarmement en Europe: 106. Butty. Limitation de vitesse sur les routes nationales: 107. Carobbio. Europrogramme Lugano. Intervention de la Com- mission fédérale des banques: 237. de Chastonay. Effets catastrophiques de la sécheresse en Afrique australe: 105. Christinat. Déclaration du commandant de corps Zumstein: 112. Christinat. Saisonniers. Accueil à Genève: 235. Clivaz. Soldats soviétiques internés en Suisse: 106. Cotti Gianfranco. UNESCO. Attitude de la Suisse: 105. Coutau. Pollution de l'air par les automobiles. Rapport: 107. Grendelmeier. Limitations de vitesse: 107. Günter. Aérodrome de Belpmoos. Aide fédérale: 237. Hegg. Violence dans les films vidéo. Législation: 236. Hofmann. Afflux des demandeurs d'asile: 110. Hubacher. Projet «Garantie» de la CEDRA: 238. Humbel. Otages suisses en Irak: 234. Iten. Limitations de vitesse: 107. Jaeger. Documentation à l'intention de la Commission «Kai- seraugst»: 113. Jaeger. Rapport concernant les gaz d'échappement: 107. Longet. Essence sans plomb: 235. Maeder-Appenzell. Menaces des routiers: 236. Mauch. Loi sur la protection de l'environnement. Ordon- nances d'exécution: 234. Morf. Année européenne de la musique. Timbre spécial: 239. Morf. Places d'armes. Emplacements: 236. Müller-Argovie. Redevances routières. Mesures de rétor- sion: 113. Nauer. Réglementation du bruit et des gaz d'échappement: 236. Nauer. Usines d'incinération des ordures: 234. Neukomm. Compte chauffage individuel: 110. Oester. Essence sans plomb. Abaissement des droits de douane: 107. Pini. Epuration du lac de Lugano: 107. Pini. Sondages de la CEDRA. Opposition du nord de l'Italie: 238. Reichling. Pollution atmosphérique. Programme de recherche: 107. Robert. Aéroport de Belpmoos. Utilisation par la Confédéra- tion: 237.</w:t>
      </w:r>
    </w:p>
    <w:p>
      <w:r>
        <w:t>Soldini. Libanesische Versöhnungskonferenz. Ergebnisse: 234. Wagner. Panzerbeschaffung Leopard 2: 112. Weber Monika. Importwaschmittel: 110. Weder-Basel. Asbest als Krebserreger: 235. Zwygart. Alkohol. Werbung: 237. Petitionen (4): Association internationale contre la torture, Genf. Petition betreffend in Argentinien verschwundene Personen schweizerischer Nationalität: 230. Borgeaud Alain, Avanchet-Parc GE. Bundesgesetz über den Versicherungsvertrag. Ergänzung: 353. Schweizerische Gefangenengewerkschaft. Weitere Bundes- beiträge für Justizheime: 51. Verband der Schweizerischen Studentenschaften (VSS) «gegen den Subventionsabbau - für gerechte Stipen- dien»: 82. Ruf-Berne. Chauffeurs de camions. Menaces de blocage des routes: 236. Ruf-Berne. Politique de la Confédération en matière d'asile. Conséquences: 111. Ruffy. Centrale nucléaire de Kaiseraugst: 113. Schärli. Locomotives Ae 3/6. Mise à la ferraille: 238. Seiler. Indemnités de chômage. Paiement: 115. Soldini. Conférence de réconciliation libanaise. Premières conclusions: 234. Soldini. Réception du président du Front démocratique et révolutionnaire du Salvador: 105. Wagner. Acquisition du Léopard 2: 112. Weber Monika. Importation de détergents: 110. • Weder-Basel. Amiante. Effets cancérigènes: 235. Zwygart. Publicité pour l'alcool: 237. Pétitions (4): Association internationale contre la torture, Genève. Pétition concernant les personnes d'origine ou de nationalité suisse disparues en Argentine: 230. Borgeaud Alain, Avanchet-Parc GE. Loi fédérale sur le con- trat d'assurance. Complément: 353. Syndicat suisse des détenus tendant à obtenir que la Confé- dération continue à verser des subventions pour l'exploi- tation des maisons d'éducation d'enfants et d'adoles- cents: 51. Union nationale des étudiants de Suisse (UNES) «contre la diminution des subventions - pour des bourses équita- bles»: 82.</w:t>
      </w:r>
    </w:p>
    <w:p>
      <w:r>
        <w:t>Schweizerisches Bundesarchiv, Digitale Amtsdruckschriften Archives fédérales suisses, Publications officielles numérisées Archivio federale svizzero, Pubblicazioni ufficiali digitali Inhalt Index Indice In Amtliches Bulletin der Bundesversammlung Dans Bulletin officiel de l'Assemblée fédérale In Bollettino ufficiale dell'Assemblea federale Jahr 1984 Année Anno Band I Volume Volume Session Frühjahrssession Session Session de printemps Sessione Sessione primaverile Rat Nationalrat Conseil Conseil national Consiglio Consiglio nazionale Sitzung 00 Séance Seduta Geschäftsnummer --- Numéro d'objet Numero dell'oggetto Datum 05.03.1984 Date Data Seite 0-0 Page Pagina Ref. No 20 012 213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