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2007-0842 vom 18. September 2003</w:t>
      </w:r>
    </w:p>
    <w:p>
      <w:r>
        <w:t>Bundesverwaltung, 2003-09-18, DE</w:t>
      </w:r>
    </w:p>
    <w:p>
      <w:r>
        <w:rPr>
          <w:b/>
        </w:rPr>
        <w:t xml:space="preserve">Quelle: </w:t>
      </w:r>
      <w:r>
        <w:t>https://mcp.opencaselaw.ch/entscheid/ch_vb_24_2007-0842_</w:t>
      </w:r>
    </w:p>
    <w:p>
      <w:r>
        <w:t>FR: CH_VB 24 2007-0842 du 18 septembre 2003</w:t>
      </w:r>
    </w:p>
    <w:p>
      <w:r>
        <w:t>IT: CH_VB 24 2007-0842 del 18 settembre 2003</w:t>
      </w:r>
    </w:p>
    <w:p>
      <w:pPr>
        <w:pStyle w:val="Heading2"/>
      </w:pPr>
      <w:r>
        <w:t>Volltext</w:t>
      </w:r>
    </w:p>
    <w:p>
      <w:r>
        <w:t>2424 2007-0842 Exécution de la loi fédérale sur les écoles polytechniques fédérales et du règlement du 18 septembre 2003 concernant la Commission de recours interne des EPF La personne suivante a été nommée membre de la Commission de recours interne des EPF par le Conseil des EPF, le 27 mars 2007: Membre: Moïra Monika Schuler, étudiante, Aubonne (en tant que remplaçante de Sarah Marthe, étudiante, Cheseaux) 10 avril 2007 Conseil des EPF</w:t>
      </w:r>
    </w:p>
    <w:p>
      <w:r>
        <w:t>Schweizerisches Bundesarchiv, Digitale Amtsdruckschriften Archives fédérales suisses, Publications officielles numérisées Archivio federale svizzero, Pubblicazioni ufficiali digitali Exécution de la loi fédérale sur les écoles polytechniques fédérales et du règlement du 18 septembre 2003 concernant la Commission de recours interne des EPF In Bundesblatt Dans Feuille fédérale In Foglio federale Jahr 2007 Année Anno Band 1 Volume Volume Heft 15 Cahier Numero Geschäftsnummer --- Numéro d'affaire Numero dell'oggetto Datum 10.04.2007 Date Data Seite 2424-2424 Page Pagina Ref. No 10 140 516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