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2378 2008-0914 vom 2. April 2008</w:t>
      </w:r>
    </w:p>
    <w:p>
      <w:r>
        <w:t>Bundesverwaltung, 2008-04-02, DE</w:t>
      </w:r>
    </w:p>
    <w:p>
      <w:r>
        <w:rPr>
          <w:b/>
        </w:rPr>
        <w:t xml:space="preserve">Quelle: </w:t>
      </w:r>
      <w:r>
        <w:t>https://mcp.opencaselaw.ch/entscheid/ch_vb_2378_2008-0914_</w:t>
      </w:r>
    </w:p>
    <w:p>
      <w:r>
        <w:t>FR: CH_VB 2378 2008-0914 du 2 avril 2008</w:t>
      </w:r>
    </w:p>
    <w:p>
      <w:r>
        <w:t>IT: CH_VB 2378 2008-0914 del 2 aprile 2008</w:t>
      </w:r>
    </w:p>
    <w:p>
      <w:pPr>
        <w:pStyle w:val="Heading2"/>
      </w:pPr>
      <w:r>
        <w:t>Volltext</w:t>
      </w:r>
    </w:p>
    <w:p>
      <w:r>
        <w:t>2378 2008-0914 Plan sectoriel «Dépôts en couches géologiques profondes» – Conception générale 1. Le Conseil fédéral a pris la décision suivante le 2 avril 2008:</w:t>
      </w:r>
    </w:p>
    <w:p>
      <w:r>
        <w:t>La conception générale du plan sectoriel «Dépôts en couches géologiques profondes» est approuvée. 2. La conception générale adoptée par le Conseil fédéral, le rapport explicatif et le rapport d’expertise de l’Office fédéral du développement territorial peuvent être consultés: – sur Internet à l’adresse: www.dechetsradioactifs.ch – ou sur préavis pendant les heures de bureau auprès de l’Office fédéral de l’énergie, Mühlestrasse 4, 3063 Ittigen, téléphone 031 323 44 05 15 avril 2008 Office fédéral de l’énergie</w:t>
      </w:r>
    </w:p>
    <w:p>
      <w:r>
        <w:t>Schweizerisches Bundesarchiv, Digitale Amtsdruckschriften Archives fédérales suisses, Publications officielles numérisées Archivio federale svizzero, Pubblicazioni ufficiali digitali Plan sectoriel «Dépôts en couches géologiques profondes» - Conception générale In Bundesblatt Dans Feuille fédérale In Foglio federale Jahr 2008 Année Anno Band 1 Volume Volume Heft 15 Cahier Numero Geschäftsnummer --- Numéro d'affaire Numero dell'oggetto Datum 15.04.2008 Date Data Seite 2378-2378 Page Pagina Ref. No 10 141 657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