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2346 2000-0825 vom 25. April 2000</w:t>
      </w:r>
    </w:p>
    <w:p>
      <w:r>
        <w:t>Bundesverwaltung, 2000-04-25, DE</w:t>
      </w:r>
    </w:p>
    <w:p>
      <w:r>
        <w:rPr>
          <w:b/>
        </w:rPr>
        <w:t xml:space="preserve">Quelle: </w:t>
      </w:r>
      <w:r>
        <w:t>https://mcp.opencaselaw.ch/entscheid/ch_vb_2346_2000-0825</w:t>
      </w:r>
    </w:p>
    <w:p>
      <w:r>
        <w:t>FR: CH_VB 2346 2000-0825 du 25 avril 2000</w:t>
      </w:r>
    </w:p>
    <w:p>
      <w:r>
        <w:t>IT: CH_VB 2346 2000-0825 del 25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Présentée sous la forme d’un projet rédigé, l’initiative populaire fédérale „pour l’adhésion de la Suisse à l’Organisation des Nations Unies (ONU)“ a abouti, les 100’000 signatures valables exigées par l’art. 139, al. 1, de la constitution ayant été recueillies.</w:t>
      </w:r>
    </w:p>
    <w:p>
      <w:r>
        <w:rPr>
          <w:b/>
        </w:rPr>
        <w:t>E. 2</w:t>
      </w:r>
    </w:p>
    <w:p>
      <w:r>
        <w:t>Sur 125’905 signatures déposées, 124’772 sont valables.</w:t>
      </w:r>
    </w:p>
    <w:p>
      <w:r>
        <w:rPr>
          <w:b/>
        </w:rPr>
        <w:t>E. 3</w:t>
      </w:r>
    </w:p>
    <w:p>
      <w:r>
        <w:t>La présente décision sera publiée dans la Feuille fédérale et communiquée au comité d’initiative: Vereinigung Volksinitiative Beitritt der Schweiz zur UNO (VVBSUNO), secrétariat: Madame Rosmarie Alt, Petersplatz 5, 4051 Bâle. 11 avril 2000 Chancellerie fédérale suisse: La chancelière de la Confédération, Annemarie Huber-Hotz 1 RS 161.1 2 FF 1998 3819</w:t>
      </w:r>
    </w:p>
    <w:p>
      <w:r>
        <w:t>Initiative populaire fédérale 2347 Initiative populaire fédérale „pour l’adhésion de la Suisse à l’Organisation des Nations Unies (ONU)“ Signatures par canton Cantons Signatures valables non valables Zurich...................................................................... 31’687 34 Berne....................................................................... 19’716 287 Lucerne ................................................................... 4’894 30 Uri........................................................................... 425</w:t>
      </w:r>
    </w:p>
    <w:p>
      <w:r>
        <w:rPr>
          <w:b/>
        </w:rPr>
        <w:t>E. 5</w:t>
      </w:r>
    </w:p>
    <w:p>
      <w:r>
        <w:t>Schwyz.................................................................... 1’173</w:t>
      </w:r>
    </w:p>
    <w:p>
      <w:r>
        <w:rPr>
          <w:b/>
        </w:rPr>
        <w:t>E. 6</w:t>
      </w:r>
    </w:p>
    <w:p>
      <w:r>
        <w:t>Obwald.................................................................... 235 0 Nidwald................................................................... 276 3 Glaris....................................................................... 549 3 Zoug........................................................................ 1’700 24 Fribourg .................................................................. 2’594</w:t>
      </w:r>
    </w:p>
    <w:p>
      <w:r>
        <w:rPr>
          <w:b/>
        </w:rPr>
        <w:t>E. 8</w:t>
      </w:r>
    </w:p>
    <w:p>
      <w:r>
        <w:t>Soleure.................................................................... 2’422 20 Bâle-Ville................................................................ 12’190 0 Bâle-Campagne....................................................... 8’411 151 Schaffhouse............................................................. 739 2 Appenzell Rh.-Ext. ................................................. 645 4 Appenzell Rh.-Int.................................................... 91 0 Saint-Gall................................................................ 5’491 2 Grisons.................................................................... 1’778 3 Argovie ................................................................... 7’136 22 Thurgovie................................................................ 2’094 29 Tessin...................................................................... 1’984 26 Vaud ....................................................................... 7’300 110 Valais...................................................................... 1’376 17 Neuchâtel................................................................ 2’243 3 Genève.................................................................... 6’238 330 Jura.......................................................................... 1’385 14 Suisse...................................................................... 124’772 1’133</w:t>
      </w:r>
    </w:p>
    <w:p>
      <w:r>
        <w:t>Initiative populaire fédérale 2348 Initiative populaire fédérale „pour l’adhésion de la Suisse à l’Organisation des Nations Unies (ONU)“ (Aboutissement) L’initiative populaire a la teneur suivante: Les dispositions transitoires de la constitution fédérale3 sont complétées comme suit: Art. 24 (nouveau) 1 La Suisse adhère à l’Organisation des Nations Unies (ONU). 2 Le Conseil fédéral est autorisé à adresser au Secrétaire général de l’ONU une de- mande d’admission de la Suisse et une déclaration d’acceptation des obligations de la Charte des Nations Unies. 3 Cf. art. 197 ch. 1 de la nouvelle constitution fédérale du 18 avril 1999.</w:t>
      </w:r>
    </w:p>
    <w:p>
      <w:r>
        <w:t>Schweizerisches Bundesarchiv, Digitale Amtsdruckschriften Archives fédérales suisses, Publications officielles numérisées Archivio federale svizzero, Pubblicazioni ufficiali digitali Initiative populaire fédérale 'pour l'adhésion de la Suisse à l'Organisation des Nations Unies (ONU)' In Bundesblatt Dans Feuille fédérale In Foglio federale Jahr 2000 Année Anno Band 1 Volume Volume Heft 16 Cahier Numero Geschäftsnummer --- Numéro d'affaire Numero dell'oggetto Datum 25.04.2000 Date Data Seite 2346-2348 Page Pagina Ref. No</w:t>
      </w:r>
    </w:p>
    <w:p>
      <w:r>
        <w:rPr>
          <w:b/>
        </w:rPr>
        <w:t>E. 10</w:t>
      </w:r>
    </w:p>
    <w:p>
      <w:r>
        <w:t>124 484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