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2286 2008-0868 vom 8. April 2008</w:t>
      </w:r>
    </w:p>
    <w:p>
      <w:r>
        <w:t>Bundesverwaltung, 2008-04-08, DE</w:t>
      </w:r>
    </w:p>
    <w:p>
      <w:r>
        <w:rPr>
          <w:b/>
        </w:rPr>
        <w:t xml:space="preserve">Quelle: </w:t>
      </w:r>
      <w:r>
        <w:t>https://mcp.opencaselaw.ch/entscheid/ch_vb_2286_2008-0868_</w:t>
      </w:r>
    </w:p>
    <w:p>
      <w:r>
        <w:t>FR: CH_VB 2286 2008-0868 du 8 avril 2008</w:t>
      </w:r>
    </w:p>
    <w:p>
      <w:r>
        <w:t>IT: CH_VB 2286 2008-0868 del 8 aprile 2008</w:t>
      </w:r>
    </w:p>
    <w:p>
      <w:pPr>
        <w:pStyle w:val="Heading2"/>
      </w:pPr>
      <w:r>
        <w:t>Volltext</w:t>
      </w:r>
    </w:p>
    <w:p>
      <w:r>
        <w:t>2286 2008-0868 Demandes d’octroi de permis concernant la durée du travail</w:t>
      </w:r>
    </w:p>
    <w:p>
      <w:r>
        <w:t>Permis de travail de nuit (art. 17 Loi sur le travail (LTr)) – 08-11764 / 101162 Patric métal SA, 2206 Les Geneveys-sur-Coffrane plieuses CNC, poinçonneuses CNC, découpage laser, soudure et atelier de pein- ture. horaire d’exploitation indispensable pour des raisons économiques 50 H 06.03.2008–31.03.2011 (Renouvellement/modification) Permis de travail de nuit et du dimanche (art. 17 et 19 Loi sur le travail (LTr)) – 08-11759 / 101923 Tornos SA, 2740 Moutier usinage: 12 centres d’usinage CNC et leur alimentation automatique / fabrication îlot A centre AXA horaire d’exploitation indispensable pour des raisons économiques 12 H 27.02.2008–28.02.2011 (Modification) Permis de travail de nuit (sans alternance avec un travail de jour) et du dimanche (art. 17 et 19 Loi sur le travail (LTr)) – 08-11790 / 100578 Novartis Consumer Health SA, 1197 Prangins production pharmaceutique, conditionnement, flux matière, logistique, service maintenance et services supports horaire d’exploitation indispensable pour des raisons techniques et économiques 91 H, 89 F 01.01.2006–31.12.2008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2287 Permis concernant la durée du travail octroyés</w:t>
      </w:r>
    </w:p>
    <w:p>
      <w:r>
        <w:t>Permis de travail de nuit (art. 17 Loi sur le travail (LTr)) – 08-11612 / 111184 Tobler Technique du Bâtiment SA, 1023 Crissier expédition et service de nuit horaire d’exploitation indispensable pour des raisons techniques et économiques 36 H, 6 F 29.02.2008–28.02.2011 (Modification) – 08-11637 / 108417 Lamina Technologies SA, 1400 Yverdon-les-Bains frittage, recouvrement, sablage, rodage et pressage. horaire d’exploitation indispensable pour des raisons économiques 10 H 01.04.2008–30.03.2011 (Nouveau permis) – 08-11640 / 100606 Heraeus Materials SA, - Cossonay-Gare départements: rectifiage, assemblage, fils, électro-érosion et redressage. horaire d’exploitation indispensable pour des raisons économiques 48 H, 32 F 19.02.2006–18.02.2009 (Modification) – 08-11644 / 101755 Décovi SA, 2824 Vicques décolletage et reprise besoin urgent 26 H, 8 F 10.04.2008–30.04.2011 (Renouvellement/modification) Permis de travail de nuit et pour les jours fériés (art. 17, 19 et 20a Loi sur le travail (LTr)) – 08-11597 / 100163 GEBERIT FABRICATION SA, 1762 Givisiez Usine de fabrication de tubes en métal-plastique, emballage et réticulation. horaire d’exploitation indispensable pour des raisons économiques 48 H 20.02.2008–31.01.2011 (Renouvellement)</w:t>
      </w:r>
    </w:p>
    <w:p>
      <w:r>
        <w:t>2288 Permis de travail de nuit et du dimanche (Service de piquet) (art. 14 et 15 Ordonnance 1 relative à la loi sur le travail (OLT 1)) – 08-11638 / 108417 Lamina Technologies SA, 1400 Yverdon-les-Bains maintenance: interventions lors de pannes des équipements de production horaire d’exploitation indispensable pour des raisons économiques 2 H 01.04.2008–30.03.2011 (Nouveau permis) – 08-11643 / 111248 Tyco Fire &amp; Integrated Solutions SA, 1028 Préverenges service technique horaire d’exploitation indispensable pour des raisons techniques 3 H 01.04.2008–30.03.2011 (Nouveau permis) Permis de travail du dimanche et de jours fériés (art. 19 et 20a Loi sur le travail (LTr)) – 08-11641 / 111141 3PL SA, 1373 Chavornay département Café: Déchargement des wagons besoins spéciaux de consommation 6 H 01.04.2008–30.03.2011 (Nouveau permis) Permis de travail pour les jours fériés (art. 19 et 20a Loi sur le travail (LTr)) – 08-11594 / 110290 Feldschlösschen Getränke AG, 1762 Givisiez Préparation des commandes, livraison besoins spéciaux de consommation 12 H 01.06.2008–31.05.2011 (Renouvellement)</w:t>
      </w:r>
    </w:p>
    <w:p>
      <w:r>
        <w:t>2289 Permis de travail en continu (art. 24 Loi sur le travail (LTr), art. 36 à 38 Ordonnance 1 relative à la loi sur le travail (OLT 1)) – 08-11376 / 100563 Nestlé Suisse S.A., 1350 Orbe production du café soluble, stretching, service de maintenance technique horaire d’exploitation indispensable pour des raisons techniques et économiques 84 H, 1 F 17.04.2008–30.04.2011 (Renouvellement)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8 avril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14 Cahier Numero Geschäftsnummer --- Numéro d'affaire Numero dell'oggetto Datum 08.04.2008 Date Data Seite 2286-2289 Page Pagina Ref. No 10 141 633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