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2142 2000-0776 vom 11. April 2000</w:t>
      </w:r>
    </w:p>
    <w:p>
      <w:r>
        <w:t>Bundesverwaltung, 2000-04-11, DE</w:t>
      </w:r>
    </w:p>
    <w:p>
      <w:r>
        <w:rPr>
          <w:b/>
        </w:rPr>
        <w:t xml:space="preserve">Quelle: </w:t>
      </w:r>
      <w:r>
        <w:t>https://mcp.opencaselaw.ch/entscheid/ch_vb_2142_2000-0776</w:t>
      </w:r>
    </w:p>
    <w:p>
      <w:r>
        <w:t>FR: CH_VB 2142 2000-0776 du 11 avril 2000</w:t>
      </w:r>
    </w:p>
    <w:p>
      <w:r>
        <w:t>IT: CH_VB 2142 2000-0776 del 11 aprile 2000</w:t>
      </w:r>
    </w:p>
    <w:p>
      <w:pPr>
        <w:pStyle w:val="Heading2"/>
      </w:pPr>
      <w:r>
        <w:t>Erwägungen</w:t>
      </w:r>
    </w:p>
    <w:p>
      <w:r>
        <w:rPr>
          <w:b/>
        </w:rPr>
        <w:t>E. 12</w:t>
      </w:r>
    </w:p>
    <w:p>
      <w:r>
        <w:t>ho 19 mars 2000 au 22 mars 2003 (renouvellement) – Boxal (Suisse) SA, 1782 Belfaux Partie „froide„ de la fabrication des pastilles d‘aluminium 30 ho 19 mars 2000 au 22 mars 2003 (renouvellement) – Tamoil SA, 1868 Collombey Laboratoire 5 ho 19 mars 2000 au 22 mars 2003 (renouvellement) – Ten Cate Enbi SA, 2022 Bevaix Décolletage et reprise 30 ho, 12 f 9 avril 2000 au 12 avril 2003 (renouvellement) – Décolletage SA St-Maurice, 1890 St-Maurice Assemblage automatique de connecteurs coax. Type (SMD-JACK) 6 ho, 10 f 6 février 2000 au 8 février 2003 (renouvellement) Travail de nuit ou travail à trois équipes (art. 17 ou 24 LTr) – Boxal (Suisse) SA, 1782 Belfaux Partie „chaude„ de la fabrication des pastilles d‘aluminium 6 ho 19 mars 2000 au 22 mars 2003 (renouvellement) – Boxal (Suisse) SA, 1782 Belfaux Partie „froide„ de la fabrication des pastilles d‘aluminium 10 ho 19 mars 2000 au 22 mars 2003 (renouvellement) Permis avec dérogation en vertu de l'art. 28 LTr</w:t>
      </w:r>
    </w:p>
    <w:p>
      <w:r>
        <w:t>2143 Travail du dimanche (art. 19 LTr) – Tamoil SA, 1868 Collombey Laboratoire 5 ho 19 mars 2000 au 22 mars 2003 (renouvellement) – Boxal (Suisse) SA, 1782 Belfaux Partie (froide„ de la fabrication des pastilles d‘aluminium 1 ho 19 mars 2000 au 22 mars 2003 (renouvellement) Travail continu (art. 25 LTr) – Ten Cate Enbi SA, 2022 Bevaix Décolletage et reprise 42 ho 9 avril 2000 au 12 avril 2003 (renouvellement) Permis avec dérogation en vertu de l'art. 28 LTr – Décolletage SA St-Maurice, 1890 St-Maurice Assemblage automatique de connecteurs coax Type „SMD-JACK„ 21 ho 6 février 2000 au 8 février 2003 (renouvellement)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29 50).</w:t>
      </w:r>
    </w:p>
    <w:p>
      <w:r>
        <w:t>2144 Permis concernant la durée du travail octroyés Déplacement des limites du travail de jour Motifs: Exécution de commandes urgentes, horaire d’exploitation nécessaire pour des raisons économiques (art. 10, al. 2, LTr) – Bien-Air SA, 2500 Bienne 6 reprises 1 f 28 février 2000 au 1er mars 2003 (renouvellement) – Prisma Electronic SA, 2900 Porrentruy assemblage des mouvements moyen et haut de gamme-emboîtage 2 ho, 120 f 28 février 2000 au 1er mars 2003 (renouvellement) – Medtronic Europe SA, 1131 Tolochenaz automates de production 20 ho, 20 f 6 mars 2000 au 10 mars 2001 (renouvellement) – Alcatel Cable Suisse SA, 2016 Cortaillod Fabrication de la fibre optique FOPL 4 ho, 20 f 21 février 2000 au 24 février 2001 (modification) – Dixi Cylindre SA, 2400 Le Locle Décolletage 3 ho 7 février 2000 au 8 février 2003 (renouvellement) Travail de jour à deux équipes Motifs: Exécution de commandes urgentes, horaire d’exploitation nécessaire pour des raisons économiques (art. 23, al. 1, LTr) – Félix Constructions SA, 1030 Bussigny-près-Lausanne chaîne „Elumatec„, ligne de presse et de pliage 8 ho</w:t>
      </w:r>
    </w:p>
    <w:p>
      <w:r>
        <w:rPr>
          <w:b/>
        </w:rPr>
        <w:t>E. 14</w:t>
      </w:r>
    </w:p>
    <w:p>
      <w:r>
        <w:t>février 2000 au 15 février 2003 (renouvellement) Travail de nuit et travail à trois équipes Motifs: Horaire d'exploitation indispensable pour des raisons techniques ou écono- miques (art. 17, al. 2, et 24, al. 2, LTr) – Bandi SA, 2852 Courtételle Décolletage 6 ho 7 février 2000 au 8 février 2003 (renouvellement) Permis avec dérogation en vertu de l'art. 28 LTr – Filature de laines peignées d’Ajoie SA, 2942 Alle Atelier de filature 65 ho 30 janvier 2000 au 1er février 2003 (renouvellement) Permis avec dérogation en vertu de l'art. 28 LTr – Dixi Cylindre SA, 2400 Le Locle Atelier „Grand décolletage„ 3 ho 6 février 2000 au 8 février 2003 (renouvellement) Permis avec dérogation en vertu de l'art. 28 LTr – Jean Gallay SA, 1212 Grand-Lancy 1 Centres CNC et électro-érosion, soudure mécanisée, préparation au brasage</w:t>
      </w:r>
    </w:p>
    <w:p>
      <w:r>
        <w:rPr>
          <w:b/>
        </w:rPr>
        <w:t>E. 16</w:t>
      </w:r>
    </w:p>
    <w:p>
      <w:r>
        <w:t>ho 6 février 2000 au 16 juin 2001 (modification) – Comadur SA, 2400 Le Locle Four plasma 1 ho 22 mai 2000 au 24 mai 2003 (renouvellement) Permis avec dérogation en vertu de l'art. 28 LTr</w:t>
      </w:r>
    </w:p>
    <w:p>
      <w:r>
        <w:t>2146 – Comadur SA, 2400 Le Locle Atelier de pressage et d‘olivage 4 ho 3 avril 2000 au 24 mai 2003 (renouvellement) Permis avec dérogation en vertu de l'art. 28 LTr – John Moser SA, 2610 St-Imier Usinage CNC et centre d’usinage à palettisation MH-80 2 ho 14 février 2000 au 15 février 2003 (renouvellement) Permis avec dérogation en vertu de l'art. 28 LTr Travail du dimanche Motifs: Horaire d’exploitation indispensable pour des raisons techniques ou écono- miques (art. 19 LTr) – Dixi Cylindre SA, 2400 Le Locle Atelier „Grand décolletage„ 2 ho 6 février 2000 au 8 févirier 2003 (renouvellement) – Comadur SA, 2400 Le Locle Atelier de céramique 1 ho</w:t>
      </w:r>
    </w:p>
    <w:p>
      <w:r>
        <w:rPr>
          <w:b/>
        </w:rPr>
        <w:t>E. 20</w:t>
      </w:r>
    </w:p>
    <w:p>
      <w:r>
        <w:t>février 2000 au 24 février 2001 (modification) (ho = hommes, f = femmes, j = jeunes gens)</w:t>
      </w:r>
    </w:p>
    <w:p>
      <w:r>
        <w:t>2147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11 avril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14 Cahier Numero Geschäftsnummer --- Numéro d'affaire Numero dell'oggetto Datum 11.04.2000 Date Data Seite 2142-2147 Page Pagina Ref. No 10 124 462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