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210 2000-0122 vom 1. Februar 2000</w:t>
      </w:r>
    </w:p>
    <w:p>
      <w:r>
        <w:t>Bundesverwaltung, 2000-02-01, DE</w:t>
      </w:r>
    </w:p>
    <w:p>
      <w:r>
        <w:rPr>
          <w:b/>
        </w:rPr>
        <w:t xml:space="preserve">Quelle: </w:t>
      </w:r>
      <w:r>
        <w:t>https://mcp.opencaselaw.ch/entscheid/ch_vb_210_2000-0122</w:t>
      </w:r>
    </w:p>
    <w:p>
      <w:r>
        <w:t>FR: CH_VB 210 2000-0122 du 1 février 2000</w:t>
      </w:r>
    </w:p>
    <w:p>
      <w:r>
        <w:t>IT: CH_VB 210 2000-0122 del 1 febbraio 2000</w:t>
      </w:r>
    </w:p>
    <w:p>
      <w:pPr>
        <w:pStyle w:val="Heading2"/>
      </w:pPr>
      <w:r>
        <w:t>Erwägungen</w:t>
      </w:r>
    </w:p>
    <w:p>
      <w:r>
        <w:rPr>
          <w:b/>
        </w:rPr>
        <w:t>E. 1</w:t>
      </w:r>
    </w:p>
    <w:p>
      <w:r>
        <w:t>Indice de la capacité financière</w:t>
      </w:r>
    </w:p>
    <w:p>
      <w:r>
        <w:rPr>
          <w:b/>
        </w:rPr>
        <w:t>E. 2</w:t>
      </w:r>
    </w:p>
    <w:p>
      <w:r>
        <w:t>Indice de primes</w:t>
      </w:r>
    </w:p>
    <w:p>
      <w:r>
        <w:rPr>
          <w:b/>
        </w:rPr>
        <w:t>E. 3</w:t>
      </w:r>
    </w:p>
    <w:p>
      <w:r>
        <w:t>Subside fédéral d'après la capacité financière en francs Subside fédéral d'après l'indice de primes en francs Subside fédéral total en francs Contribution correspondante des cantons en francs Subside total en francs ZH 1 197 500 157 108 147 594 167 138 664 315 286 258 483 280 821 490 567 079 973 BE 947 600 66 110 236 183 032 111 377 219 347 560 251 102 828 807 450 389 058 LU 341 300 72 77 81 207 346 30 309 168 111 516 513 40 895 589 152 412 102 UR 34 900 67 70</w:t>
      </w:r>
    </w:p>
    <w:p>
      <w:r>
        <w:rPr>
          <w:b/>
        </w:rPr>
        <w:t>E. 8</w:t>
      </w:r>
    </w:p>
    <w:p>
      <w:r>
        <w:t>631 540 2 886 600</w:t>
      </w:r>
    </w:p>
    <w:p>
      <w:r>
        <w:rPr>
          <w:b/>
        </w:rPr>
        <w:t>E. 11</w:t>
      </w:r>
    </w:p>
    <w:p>
      <w:r>
        <w:t>518 140 3 854 227</w:t>
      </w:r>
    </w:p>
    <w:p>
      <w:r>
        <w:rPr>
          <w:b/>
        </w:rPr>
        <w:t>E. 15</w:t>
      </w:r>
    </w:p>
    <w:p>
      <w:r>
        <w:t>372 367 SZ 123 800 96 73 24 463 648 10 562 927 35 026 575</w:t>
      </w:r>
    </w:p>
    <w:p>
      <w:r>
        <w:rPr>
          <w:b/>
        </w:rPr>
        <w:t>E. 19</w:t>
      </w:r>
    </w:p>
    <w:p>
      <w:r>
        <w:t>826 839 54 853 414 OW 31 600 40 69 9 631 429 2 586 143 12 217 571 1 673 736 13 891 307 NW 36 100 124 66 5 743 892 2 860 132 8 604 024 7 171 186 15 775 210 GL 38 500 78 72 8 744 906 3 251 397 11 996 303 5 028 792 17 025 095 ZG 94 500 218 70 7 264 715 7 816 151 15 080 866 26 543 452 41 624 318 FR 231 000 52 92 64 163 255</w:t>
      </w:r>
    </w:p>
    <w:p>
      <w:r>
        <w:rPr>
          <w:b/>
        </w:rPr>
        <w:t>E. 23</w:t>
      </w:r>
    </w:p>
    <w:p>
      <w:r>
        <w:t>530 729 87 693 984 18 478 931 106 172 915 SO 239 300 87 92 50 697 926</w:t>
      </w:r>
    </w:p>
    <w:p>
      <w:r>
        <w:rPr>
          <w:b/>
        </w:rPr>
        <w:t>E. 24</w:t>
      </w:r>
    </w:p>
    <w:p>
      <w:r>
        <w:t>068 997</w:t>
      </w:r>
    </w:p>
    <w:p>
      <w:r>
        <w:rPr>
          <w:b/>
        </w:rPr>
        <w:t>E. 25</w:t>
      </w:r>
    </w:p>
    <w:p>
      <w:r>
        <w:t>529 888 49 598 885 46 337 852 95 936 737 BL 252 600 120 97 41 454 861</w:t>
      </w:r>
    </w:p>
    <w:p>
      <w:r>
        <w:rPr>
          <w:b/>
        </w:rPr>
        <w:t>E. 26</w:t>
      </w:r>
    </w:p>
    <w:p>
      <w:r>
        <w:t>830 621 68 285 482 48 914 905 117 200 387 SH 73 300 106 89 13 405 927 7 275 224 20 681 151 12 817 762 33 498 913 AR 53 700 59 67 14 129 387 4 301 299 18 430 686 5 082 238 23 512 924 AI 14 500 60 60 3 785 788 1 073 061 4 858 849 1 401 709 6 260 558 SG 443 300 82 78 97 622 308 39 753 238 137 375 546 60 971 981 198 347 527 GR 187 800 75 77 43 658 852 16 677 591 60 336 442 23 528 172 83 864 614 AG 530 900 100 76 101 711 539 46 684 386 148 395 925 88 222 384 236 618 309 TG 225 000 87 80 47 668 338 20 568 819 68 237 158 32 827 297 101 064 455 TI 301 100 78 112 68 391 979 35 914 421 104 306 400 39 329 069 143 635 469 VD 617 300 95 126 122 929 926 81 154 157 204 084 084 97 914 320 301 998 404 VS 269 400</w:t>
      </w:r>
    </w:p>
    <w:p>
      <w:r>
        <w:rPr>
          <w:b/>
        </w:rPr>
        <w:t>E. 30</w:t>
      </w:r>
    </w:p>
    <w:p>
      <w:r>
        <w:t>83 88 717 422 25 331 383 114 048 805 7 662 685 121 711 490 NE 165 900 58 116 43 990 224 20 365 874 64 356 098 15 361 891 79 717 989 GE 398 300 130 140 60 498 518 57 217 885 117 716 403 81 996 644 199 713 047 JU 67 600</w:t>
      </w:r>
    </w:p>
    <w:p>
      <w:r>
        <w:rPr>
          <w:b/>
        </w:rPr>
        <w:t>E. 31</w:t>
      </w:r>
    </w:p>
    <w:p>
      <w:r>
        <w:t>835 632 Total 7 113 600 100 100 1 438 450 000 774 550 000 2 213 000 000 1 106 500 000 3 319 500 000 1er février 2000 Office fédéral des assurances sociales 1 Population résidante moyenne en 1997 2 Capacité financière des cantons pour les années 2000 et 2001 3 Indice de la moyenne des primes des cantons en 1999</w:t>
      </w:r>
    </w:p>
    <w:p>
      <w:r>
        <w:t>Schweizerisches Bundesarchiv, Digitale Amtsdruckschriften Archives fédérales suisses, Publications officielles numérisées Archivio federale svizzero, Pubblicazioni ufficiali digitali Réduction de primes dans l'assurance-maladie. Subsides de la Confédération et des cantons; modèle de répartition pour l'année 2000 In Bundesblatt Dans Feuille fédérale In Foglio federale Jahr 2000 Année Anno Band 1 Volume Volume Heft 04 Cahier Numero Geschäftsnummer --- Numéro d'affaire Numero dell'oggetto Datum 01.02.2000 Date Data Seite 210-210 Page Pagina Ref. No 10 124 192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