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2008-2487 7767 vom 13. Juni 2008</w:t>
      </w:r>
    </w:p>
    <w:p>
      <w:r>
        <w:t>Bundesverwaltung, 2008-06-13, DE</w:t>
      </w:r>
    </w:p>
    <w:p>
      <w:r>
        <w:rPr>
          <w:b/>
        </w:rPr>
        <w:t xml:space="preserve">Quelle: </w:t>
      </w:r>
      <w:r>
        <w:t>https://mcp.opencaselaw.ch/entscheid/ch_vb_2008-2487_7767_</w:t>
      </w:r>
    </w:p>
    <w:p>
      <w:r>
        <w:t>FR: CH_VB 2008-2487 7767 du 13 juin 2008</w:t>
      </w:r>
    </w:p>
    <w:p>
      <w:r>
        <w:t>IT: CH_VB 2008-2487 7767 del 13 giugno 2008</w:t>
      </w:r>
    </w:p>
    <w:p>
      <w:pPr>
        <w:pStyle w:val="Heading2"/>
      </w:pPr>
      <w:r>
        <w:t>Erwägungen</w:t>
      </w:r>
    </w:p>
    <w:p>
      <w:r>
        <w:rPr>
          <w:b/>
        </w:rPr>
        <w:t>E. 1</w:t>
      </w:r>
    </w:p>
    <w:p>
      <w:r>
        <w:t>La demande de référendum contre l’arrêté fédéral du 13 juin 2008 portant approbation de la reconduction de l’accord entre la Suisse et la Communauté européenne et ses Etats membres sur la libre circulation des personnes, ainsi qu’approbation et mise en œuvre du protocole visant à étendre l’accord sur la libre circulation à la Bulgarie et à la Roumanie a abouti, les 50 000 signa- tures valables exigées par l’art. 141, al. 1, de la Constitution ayant été recueillies.</w:t>
      </w:r>
    </w:p>
    <w:p>
      <w:r>
        <w:rPr>
          <w:b/>
        </w:rPr>
        <w:t>E. 2</w:t>
      </w:r>
    </w:p>
    <w:p>
      <w:r>
        <w:t>FF 2008 4827</w:t>
      </w:r>
    </w:p>
    <w:p>
      <w:r>
        <w:t>7768</w:t>
      </w:r>
    </w:p>
    <w:p>
      <w:r>
        <w:rPr>
          <w:b/>
        </w:rPr>
        <w:t>E. 3</w:t>
      </w:r>
    </w:p>
    <w:p>
      <w:r>
        <w:t>La présente décision sera publiée dans la Feuille fédérale et communiquée au: – Comité interpartis «Non à la libre circulation – le peuple doit décider», case postale 8116, 3001 Berne; – Comitato contro Libera Circolazione a Bulgaria e Romania, case postale 4562, 6904 Lugano; – Komitee gegen unkontrollierte Osteinwanderung Junge SVP+Young4FUN, case postale 6803, 3001 Berne et – Presseclub Schweiz, case postale 105, 4008 Bâle.</w:t>
      </w:r>
    </w:p>
    <w:p>
      <w:r>
        <w:rPr>
          <w:b/>
        </w:rPr>
        <w:t>E. 6</w:t>
      </w:r>
    </w:p>
    <w:p>
      <w:r>
        <w:t>octobre 2008 Chancellerie fédérale suisse:</w:t>
      </w:r>
    </w:p>
    <w:p>
      <w:r>
        <w:t>La chancelière de la Confédération, e.r. Thomas Helbling</w:t>
      </w:r>
    </w:p>
    <w:p>
      <w:r>
        <w:t>7769 Référendum contre l’arrêté fédéral du 13 juin 2008 portant approbation de la reconduction de l’accord entre la Suisse et la Communauté européenne et ses Etats membres sur la libre circulation des personnes, ainsi qu’approbation et mise en œuvre du protocole visant à étendre l’accord sur la libre circulation à la Bulgarie et à la Roumanie Signatures par canton Cantons Signatures</w:t>
      </w:r>
    </w:p>
    <w:p>
      <w:r>
        <w:t>valables non valables</w:t>
      </w:r>
    </w:p>
    <w:p>
      <w:r>
        <w:t>Zurich</w:t>
      </w:r>
    </w:p>
    <w:p>
      <w:r>
        <w:rPr>
          <w:b/>
        </w:rPr>
        <w:t>E. 8</w:t>
      </w:r>
    </w:p>
    <w:p>
      <w:r>
        <w:t>210 14 Berne 7 180 68 Lucerne 3 042 3 Uri 203 0 Schwyz 1 792 1 Obwald 312 1 Nidwald 400 0 Glaris 273 0 Zoug 562 4 Fribourg 231 0 Soleure 1 305 0 Bâle-Ville 1 043 0 Bâle-Campagne 1 126 23 Schaffhouse 274 3 Appenzell Rhodes-Ext. 528 0 Appenzell Rhodes-Int. 82 0 Saint-Gall 4 408 15 Grisons 817 7 Argovie 2 798</w:t>
      </w:r>
    </w:p>
    <w:p>
      <w:r>
        <w:rPr>
          <w:b/>
        </w:rPr>
        <w:t>E. 9</w:t>
      </w:r>
    </w:p>
    <w:p>
      <w:r>
        <w:t>Thurgovie 1 123 0 Tessin</w:t>
      </w:r>
    </w:p>
    <w:p>
      <w:r>
        <w:rPr>
          <w:b/>
        </w:rPr>
        <w:t>E. 14</w:t>
      </w:r>
    </w:p>
    <w:p>
      <w:r>
        <w:t>191 420 Vaud 362 2 Valais 626 5 Neuchâtel 142 0 Genève 248</w:t>
      </w:r>
    </w:p>
    <w:p>
      <w:r>
        <w:rPr>
          <w:b/>
        </w:rPr>
        <w:t>E. 18</w:t>
      </w:r>
    </w:p>
    <w:p>
      <w:r>
        <w:t>Jura 70 0</w:t>
      </w:r>
    </w:p>
    <w:p>
      <w:r>
        <w:t>Suisse 51 348 593</w:t>
      </w:r>
    </w:p>
    <w:p>
      <w:r>
        <w:t>Schweizerisches Bundesarchiv, Digitale Amtsdruckschriften Archives fédérales suisses, Publications officielles numérisées Archivio federale svizzero, Pubblicazioni ufficiali digitali Référendum contre l'arrêté fédéral du 13 juin 2008 portant approbation de la reconduction de l'accord entre la Suisse et la Communauté européenne et ses Etats membres sur la libre circulation des personnes, ainsi qu'approbation et mise en oeuvre du p... In Bundesblatt Dans Feuille fédérale In Foglio federale Jahr 2008 Année Anno Band 1 Volume Volume Heft 42 Cahier Numero Geschäftsnummer --- Numéro d'affaire Numero dell'oggetto Datum 21.10.2008 Date Data Seite 7767-7769 Page Pagina Ref. No 10 142 208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