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2008-0912 2337 vom 15. April 2008</w:t>
      </w:r>
    </w:p>
    <w:p>
      <w:r>
        <w:t>Bundesverwaltung, 2008-04-15, DE</w:t>
      </w:r>
    </w:p>
    <w:p>
      <w:r>
        <w:rPr>
          <w:b/>
        </w:rPr>
        <w:t xml:space="preserve">Quelle: </w:t>
      </w:r>
      <w:r>
        <w:t>https://mcp.opencaselaw.ch/entscheid/ch_vb_2008-0912_2337_</w:t>
      </w:r>
    </w:p>
    <w:p>
      <w:r>
        <w:t>FR: CH_VB 2008-0912 2337 du 15 avril 2008</w:t>
      </w:r>
    </w:p>
    <w:p>
      <w:r>
        <w:t>IT: CH_VB 2008-0912 2337 del 15 aprile 2008</w:t>
      </w:r>
    </w:p>
    <w:p>
      <w:pPr>
        <w:pStyle w:val="Heading2"/>
      </w:pPr>
      <w:r>
        <w:t>Erwägungen</w:t>
      </w:r>
    </w:p>
    <w:p>
      <w:r>
        <w:rPr>
          <w:b/>
        </w:rPr>
        <w:t>E. 8</w:t>
      </w:r>
    </w:p>
    <w:p>
      <w:r>
        <w:t>H 01.04.2008–30.04.2011 (Nouveau permis) – 08-11820 / 100683 Usines Ego SA Villeneuve, 1844 Villeneuve VD fabrication horaire d’exploitation indispensable pour des raisons économiques 40 H 08.05.2008–31.05.2011 (Renouvellement) – 08-11821 / 100483 Medtronic Europe S.A., 1131 Tolochenaz salle blanche besoin urgent 148 H, 149 F 08.05.2008–31.05.2011 (Renouvellement/modification) – 08-11823 / 100723 Cremo S.A., 1052 Mont-sur-Lausanne logistique horaire d’exploitation indispensable pour des raisons économiques</w:t>
      </w:r>
    </w:p>
    <w:p>
      <w:r>
        <w:rPr>
          <w:b/>
        </w:rPr>
        <w:t>E. 10</w:t>
      </w:r>
    </w:p>
    <w:p>
      <w:r>
        <w:t>H 12.05.2008–31.05.2011 (Renouvellement) – 08-11833 / 110210 SwissPolymera SA, 1530 Payerne secteur granulation horaire d’exploitation indispensable pour des raisons économiques 6 H 01.07.2008–30.06.2011 (Renouvellement) Permis de travail de nuit et du dimanche (art. 17 et 19 Loi sur le travail (LTr)) – 08-11822 / 101994 Kummer frères SA, Fabrique de machines, 2720 Tramelan usine 7 horaire d’exploitation indispensable pour des raisons économiques 4 H 15.05.2008–31.05.2011 (Renouvellement)</w:t>
      </w:r>
    </w:p>
    <w:p>
      <w:r>
        <w:t>2338 – 08-11828 / 110304 Skynight SA, 1242 Satigny techniciens et monteurs besoins spéciaux de consommation 35 H 01.06.2008–31.05.2011 (Renouvellement) Permis de travail de nuit (sans alternance avec un travail de jour) et du dimanche (art. 17 et 19 Loi sur le travail (LTr)) – 08-11775 / 100124 St-Paul SA, 1705 Fribourg impression: rotative. expédition horaire d’exploitation indispensable pour des raisons économiques 20 H 17.04.2008–30.04.2011 (Renouvellement) – 08-11777 / 100124 St-Paul SA, 1705 Fribourg prépresse: saisie, correction, repro, fabrication des plaques. horaire d’exploitation indispensable pour des raisons économiques</w:t>
      </w:r>
    </w:p>
    <w:p>
      <w:r>
        <w:rPr>
          <w:b/>
        </w:rPr>
        <w:t>E. 12</w:t>
      </w:r>
    </w:p>
    <w:p>
      <w:r>
        <w:t>H 17.04.2008–30.04.2011 (Renouvellement) Permis de travail de nuit et du dimanche (Service de piquet) (art. 14 et 15 Ordonnance 1 relative à la loi sur le travail (OLT 1)) – 08-11801 / 110224 Serco Facilities Management SA, 1207 Genève Employés actifs sur le site LHC du CERN, Genève (service technique pour les équipements cryogéniques du LHC). horaire d’exploitation indispensable pour des raisons techniques 1 H 01.05.2008–30.04.2011 (Renouvellement) – 08-11808 / 100016 boxal (suisse) sa, 1782 Belfaux service de maintenance horaire d’exploitation indispensable pour des raisons techniques et économiques 1 H 01.05.2008–30.04.2011 (Nouveau permis)</w:t>
      </w:r>
    </w:p>
    <w:p>
      <w:r>
        <w:t>2339 Permis de travail du dimanche (Service de piquet) (art. 14 et 15 Ordonnance 1 relative à la loi sur le travail (OLT 1)) – 08-11800 / 109418 Beckman Coulter Eurocenter S.A., 1260 Nyon Département Informatique besoins spéciaux de consommation 1 H 01.05.2008–30.04.2011 (Renouvellement) Permis de travail du dimanche et de jours fériés (art. 19 et 20a Loi sur le travail (LTr)) – 08-11807 / 100012 Nestlé Suisse S.A., 1636 Broc circuit visiteur (guides) besoins spéciaux de consommation 3 H, 3 F 01.05.2008–30.04.2009 (Nouveau permis) – 08-11830 / 101759 Helios A. Charpilloz SA, 2735 Bévilard ateliers de décolletage, taillage et reprise (chargement et contrôle des machines) horaire d’exploitation indispensable pour des raisons économiques 6 H, 2 F 26.06.2008–30.06.2011 (Renouvellement) Permis de travail pour les jours fériés (art. 19 et 20a Loi sur le travail (LTr)) – 08-11798 / 109418 Beckman Coulter Eurocenter S.A., 1260 Nyon Services Clients besoins spéciaux de consommation 50 H, 80 F 01.05.2008–30.04.2011 (Renouvellement) – 08-11799 / 109418 Beckman Coulter Eurocenter S.A., 1260 Nyon Département Informatique besoins spéciaux de consommation</w:t>
      </w:r>
    </w:p>
    <w:p>
      <w:r>
        <w:rPr>
          <w:b/>
        </w:rPr>
        <w:t>E. 13</w:t>
      </w:r>
    </w:p>
    <w:p>
      <w:r>
        <w:t>H, 2 F 01.05.2008–30.04.2011 (Renouvellement)</w:t>
      </w:r>
    </w:p>
    <w:p>
      <w:r>
        <w:t>2340 Permis de travail en continu (art. 24 Loi sur le travail (LTr), art. 36 à 38 Ordonnance 1 relative à la loi sur le travail (OLT 1)) – 08-11562 / 100035 Tetra Pak (Suisse) SA, 1680 Romont FR Blown Film horaire d’exploitation indispensable pour des raisons techniques et économiques</w:t>
      </w:r>
    </w:p>
    <w:p>
      <w:r>
        <w:rPr>
          <w:b/>
        </w:rPr>
        <w:t>E. 15</w:t>
      </w:r>
    </w:p>
    <w:p>
      <w:r>
        <w:t>H 27.02.2008–31.01.2011 (Renouvellement/modification) Permis de travail en continu atypique (art. 24 Loi sur le travail (LTr), art. 39 Ordonnance 1 relative à la loi sur le travail (OLT 1)) – 08-11824 / 101440 RUAG Aerospace, société anonyme, 1228 Plan-les-Ouates centres CNC d’usinage et de fraisage horaire d’exploitation indispensable pour des raisons économiques 46 H 10.04.2008–30.04.2011 (Renouvellement) – 08-11827 / 101654 SAK Auto Kabel AG, 2950 Courgenay usinage, étampage, montage horaire d’exploitation indispensable pour des raisons économiques 42 H, 14 F 10.05.2007–09.05.2010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2341 Permis concernant la durée du travail octroyés</w:t>
      </w:r>
    </w:p>
    <w:p>
      <w:r>
        <w:t>Permis de travail de nuit (art. 17 Loi sur le travail (LTr)) – 08-11682 / 111255 SERCAB SA, 1225 Chêne-Bourg secteur mécanique (CNC) horaire d’exploitation indispensable pour des raisons économiques 9 H, 1 F 01.04.2008–31.03.2011 (Nouveau permis) – 08-11715 / 111256 Elfix Production SA, 2304 La Chaux-de-Fonds production: machines de transferts horaire d’exploitation indispensable pour des raisons économiques</w:t>
      </w:r>
    </w:p>
    <w:p>
      <w:r>
        <w:rPr>
          <w:b/>
        </w:rPr>
        <w:t>E. 18</w:t>
      </w:r>
    </w:p>
    <w:p>
      <w:r>
        <w:t>H 14.04.2008–30.04.2011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15 avril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15 Cahier Numero Geschäftsnummer --- Numéro d'affaire Numero dell'oggetto Datum 15.04.2008 Date Data Seite 2337-2341 Page Pagina Ref. No 10 141 646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