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2008-0378 1007 vom 25. November 1998</w:t>
      </w:r>
    </w:p>
    <w:p>
      <w:r>
        <w:t>Bundesverwaltung, 1998-11-25, DE</w:t>
      </w:r>
    </w:p>
    <w:p>
      <w:r>
        <w:rPr>
          <w:b/>
        </w:rPr>
        <w:t xml:space="preserve">Quelle: </w:t>
      </w:r>
      <w:r>
        <w:t>https://mcp.opencaselaw.ch/entscheid/ch_vb_2008-0378_1007_</w:t>
      </w:r>
    </w:p>
    <w:p>
      <w:r>
        <w:t>FR: CH_VB 2008-0378 1007 du 25 novembre 1998</w:t>
      </w:r>
    </w:p>
    <w:p>
      <w:r>
        <w:t>IT: CH_VB 2008-0378 1007 del 25 novembre 1998</w:t>
      </w:r>
    </w:p>
    <w:p>
      <w:pPr>
        <w:pStyle w:val="Heading2"/>
      </w:pPr>
      <w:r>
        <w:t>Volltext</w:t>
      </w:r>
    </w:p>
    <w:p>
      <w:r>
        <w:t>2008-0378 1007 Chancellerie fédérale Conventions des cantons avec l’étranger Convention de coopération culturelle entre la Région Alsace (République Fran- çaise) et le Canton de Fribourg 2008 à 2010 Le 18 janvier 2008, le canton de Fribourg a, en vertu des art. 56, al. 2, de la Consti- tution fédérale et 61c de la loi fédérale du 21 mars 1997 sur l’organisation du gou- vernement et de l’administration (LOGA), porté à la connaissance de la Confédéra- tion le projet de «Convention de coopération culturelle entre la Région Alsace (République Française) et le Canton de Fribourg 2008 à 2010». Le dossier peut être consulté auprès du Canton de Fribourg Direction de l’instruction publique, de la culture et du sport Rue de l’Hôpital 1 Case postale 1701 Fribourg Téléphone 026 305 12 02, télécopie 026 305 12 14 Pour de plus amples informations, voir les art. 61c et 62 LOGA, et 27k ss de l’ordonnance du 25 novembre 1998 sur l’organisation du gouvernement et de l’administration. Les cantons qui ne sont pas parties à la convention (cantons tiers) et qui souhaitent élever une réclamation sont priés d’en informer sans retard le canton de Fribourg. 12 février 2008 Chancellerie fédérale</w:t>
      </w:r>
    </w:p>
    <w:p>
      <w:r>
        <w:t>Schweizerisches Bundesarchiv, Digitale Amtsdruckschriften Archives fédérales suisses, Publications officielles numérisées Archivio federale svizzero, Pubblicazioni ufficiali digitali Chancellerie fédérale. Conventions des cantons avec l'étranger. Convention de coopération culturelle entre la Région Alsace (République Française) et le Canton de Fribourg 2008 à 2010 In Bundesblatt Dans Feuille fédérale In Foglio federale Jahr 2008 Année Anno Band 1 Volume Volume Heft 06 Cahier Numero Geschäftsnummer --- Numéro d'affaire Numero dell'oggetto Datum 12.02.2008 Date Data Seite 1007-1007 Page Pagina Ref. No 10 141 413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