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2007-3064 67 vom 8. Januar 2008</w:t>
      </w:r>
    </w:p>
    <w:p>
      <w:r>
        <w:t>Bundesverwaltung, 2008-01-08, DE</w:t>
      </w:r>
    </w:p>
    <w:p>
      <w:r>
        <w:rPr>
          <w:b/>
        </w:rPr>
        <w:t xml:space="preserve">Quelle: </w:t>
      </w:r>
      <w:r>
        <w:t>https://mcp.opencaselaw.ch/entscheid/ch_vb_2007-3064_67_</w:t>
      </w:r>
    </w:p>
    <w:p>
      <w:r>
        <w:t>FR: CH_VB 2007-3064 67 du 8 janvier 2008</w:t>
      </w:r>
    </w:p>
    <w:p>
      <w:r>
        <w:t>IT: CH_VB 2007-3064 67 del 8 gennaio 2008</w:t>
      </w:r>
    </w:p>
    <w:p>
      <w:pPr>
        <w:pStyle w:val="Heading2"/>
      </w:pPr>
      <w:r>
        <w:t>Volltext</w:t>
      </w:r>
    </w:p>
    <w:p>
      <w:r>
        <w:t>2007-3064 67 Demandes d’octroi de permis concernant la durée du travail</w:t>
      </w:r>
    </w:p>
    <w:p>
      <w:r>
        <w:t>Permis de travail de nuit (art. 17 LTr) – 07-11153 / 109263 Ferring International Center SA, 1162 St-Prex unité de production pharmaceutique et équipe de maintenance horaire d’exploitation indispensable pour des raisons techniques et économiques 80 H, 80 F 01.01.2007–31.12.2009 (Modification) – 07-11161 / 100016 boxal (suisse) sa, 1782 Belfaux tous les secteurs de production: Fonderie, LAF, presses, recuit, TS, emballage. horaire d’exploitation indispensable pour des raisons économiques 39 H 01.01.2008–31.12.2010 (Renouvellement/modification) – 07-11173 / 111184 Tobler Technique du Bâtiment SA, 1023 Crissier expédition et service de nuit horaire d’exploitation indispensable pour des raisons techniques et économiques 18 H, 3 F 29.02.2008–28.02.2011 (Renouvellement/modification) – 07-11175 / 100457 SCHOTT Suisse S.A., 1401 Yverdon polissage / doucissage, usinage I et II, saphir, maintenance horaire d’exploitation indispensable pour des raisons économiques 15 H, 1 F 20.02.2008–28.02.2011 (Renouvellement) Permis de travail de nuit (sans alternance avec un travail de jour) (art. 17 LTr) – 07-11176 / 100668 B. Braun Medical SA, 1023 Crissier ligne PP (Perfusion Poches), Ligne Nutrition, Ligne Préparation Solutions, Maintenance, Stock horaire d’exploitation indispensable pour des raisons techniques et économiques 48 H, 12 F 09.01.2008–30.01.2011 (Renouvellement)</w:t>
      </w:r>
    </w:p>
    <w:p>
      <w:r>
        <w:t>68 Permis de travail de nuit et pour les jours fériés (art. 17, 19 et 20a LTr) – 07-11160 / 100116 Pavatex SA, 1701 Fribourg Unités d’usinage et de finition PAVATEX horaire d’exploitation indispensable pour des raisons économiques 25 H 13.02.2008–31.01.2011 (Renouvellement) Permis de travail de nuit et du dimanche (art. 17 et 19 LTr) – 07-10926 / 100364 Holcim (Suisse) SA, 1312 Eclépens travaux de maintenance (2 fois/année) sur les fours de fabrication du ciment horaire d’exploitation indispensable pour des raisons techniques et économiques 30 H 01.01.2008–31.12.2010 (Nouveau permis) – 07-11017 / 100583 Bobst SA, 1008 Prilly service informatique BSPL: mise en place «projet SAP» horaire d’exploitation indispensable pour des raisons techniques et économiques 6 H 01.01.2008–31.07.2009 (Nouveau permis) – 07-11174 / 100457 SCHOTT Suisse S.A., 1401 Yverdon département saphir uniquement horaire d’exploitation indispensable pour des raisons économiques 6 H 01.01.2008–31.07.2008 (Renouvellement) – 07-11183 / 100731 Société Coopérative Migros Valais, 1920 Martigny Chargement et transport besoins spéciaux de consommation 36 H 01.10.2007–30.09.2010 (Renouvellement) Permis de travail de nuit (sans alternance avec un travail de jour) et du dimanche (art. 17 et 19 LTr) – 07-11184 / 100731 Société Coopérative Migros Valais, 1920 Martigny Préparation des marchandises besoins spéciaux de consommation 30 H 01.10.2007–30.09.2010 (Renouvellement)</w:t>
      </w:r>
    </w:p>
    <w:p>
      <w:r>
        <w:t>69 Permis de travail de nuit et du dimanche (Service de piquet) (art. 14 et 15 OLT 1) – 07-11086 / 100583 Bobst SA, 1008 Prilly Mise en place migration SAP horaire d’exploitation indispensable pour des raisons techniques et économiques 5 H 01.01.2008–31.07.2009 (Nouveau permis) – 07-11142 / 110086 Philip Morris ITSC Sàrl, 1020 Renens VD centre de calcul informatique horaire d’exploitation indispensable pour des raisons techniques 11 H 01.08.2007–31.12.2010 (Renouvellement/modification) – 07-11182 / 100731 Société Coopérative Migros Valais, 1920 Martigny Services techniques, informatique, garage besoins spéciaux de consommation 10 H, 3 F 01.10.2007–30.09.2010 (Renouvellement) Permis de travail en continu (art. 24 LTr, art. 36 à 38 OLT 1) – 07-11163 / 100116 Pavatex SA, 1701 Fribourg Ligne de production (fabrication) de panneaux bruts (Pavatex et Pavaroc). horaire d’exploitation indispensable pour des raisons techniques et économiques 16 H 13.02.2008–31.01.2011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70 Permis concernant la durée du travail octroyés</w:t>
      </w:r>
    </w:p>
    <w:p>
      <w:r>
        <w:t>Permis de travail de nuit (art. 17 LTr) – 07-10974 / 111151 ISS Facility Services SA, 2000 Neuchâtel nettoyage industriel de ventilation pour restaurants, hôtels, hôpitaux et autres entreprises établis sur tout le territoire suisse besoins spéciaux de consommation 12 H 14.11.2007–30.11.2010 (Nouveau permis) – 07-10981 / 100737 ETA SA Manufacture Horlogère Suisse, 1950 Sion secteurs montage automatique Swatch et formage à froid horaire d’exploitation indispensable pour des raisons économiques 30 H, 60 F 28.11.2007–30.11.2010 (Renouvellement) – 07-10985 / 109736 Serti-Concept SA, 1227 Les Acacias usinage horaire d’exploitation indispensable pour des raisons économiques 14 H 01.12.2007–31.12.2010 (Renouvellement) – 07-11005 / 101012 Ceramaret SA, 2014 Bôle atelier usinage CNC horaire d’exploitation indispensable pour des raisons économiques 12 H 26.05.2007–31.05.2010 (Modification) Permis de travail de nuit et pour les jours fériés (art. 17, 19 et 20a LTr) – 07-11003 / 100826 AluVal SA, 1920 Martigny départements: fonderie, finition horaire d’exploitation indispensable pour des raisons techniques 45 H 01.02.2006–30.01.2009 (Modification) – 07-11008 / 100686 Suter Viandes SA, 1844 Villeneuve VD préparation viande fraîche / tranchage charcuterie besoins spéciaux de consommation 50 H, 35 F 11.02.2007–28.02.2010 (Modification)</w:t>
      </w:r>
    </w:p>
    <w:p>
      <w:r>
        <w:t>71 Permis de travail de nuit et du dimanche (Service de piquet) (art. 14 et 15 OLT 1) – 07-11004 / 100826 AluVal SA, 1920 Martigny maintenance besoins spéciaux de consommation 2 H 01.02.2006–30.01.2009 (Modification) Permis de travail du dimanche et de jours fériés (art. 19 et 20a LTr) – 07-10979 / 100737 ETA SA Manufacture Horlogère Suisse, 1950 Sion secteurs montage Swatch et formage à froid horaire d’exploitation indispensable pour des raisons économiques 6 H, 2 F 27.11.2007–30.11.2010 (Renouvellement/modification) Permis de travail pour les jours fériés (art. 19 et 20a LTr) – 07-11006 / 109159 Amedis-UE SA, 1070 Puidoux conditionnement, expédition, KSC besoins spéciaux de consommation 15 H, 28 F 01.10.2006–30.09.2009 (Modification)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8 janvier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01 Cahier Numero Geschäftsnummer --- Numéro d'affaire Numero dell'oggetto Datum 08.01.2008 Date Data Seite 67-71 Page Pagina Ref. No 10 141 276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