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2007-2682 8079 vom 6. Juli 2005</w:t>
      </w:r>
    </w:p>
    <w:p>
      <w:r>
        <w:t>Bundesverwaltung, 2005-07-06, DE</w:t>
      </w:r>
    </w:p>
    <w:p>
      <w:r>
        <w:rPr>
          <w:b/>
        </w:rPr>
        <w:t xml:space="preserve">Quelle: </w:t>
      </w:r>
      <w:r>
        <w:t>https://mcp.opencaselaw.ch/entscheid/ch_vb_2007-2682_8079</w:t>
      </w:r>
    </w:p>
    <w:p>
      <w:r>
        <w:t>FR: CH_VB 2007-2682 8079 du 6 juillet 2005</w:t>
      </w:r>
    </w:p>
    <w:p>
      <w:r>
        <w:t>IT: CH_VB 2007-2682 8079 del 6 luglio 2005</w:t>
      </w:r>
    </w:p>
    <w:p>
      <w:pPr>
        <w:pStyle w:val="Heading2"/>
      </w:pPr>
      <w:r>
        <w:t>Volltext</w:t>
      </w:r>
    </w:p>
    <w:p>
      <w:r>
        <w:t>2007-2682 8079</w:t>
      </w:r>
    </w:p>
    <w:p>
      <w:r>
        <w:t>8080</w:t>
      </w:r>
    </w:p>
    <w:p>
      <w:r>
        <w:t>8081</w:t>
      </w:r>
    </w:p>
    <w:p>
      <w:r>
        <w:t>8082</w:t>
      </w:r>
    </w:p>
    <w:p>
      <w:r>
        <w:t>Schweizerisches Bundesarchiv, Digitale Amtsdruckschriften Archives fédérales suisses, Publications officielles numérisées Archivio federale svizzero, Pubblicazioni ufficiali digitali Règlement (CE) n° 1160/2005 du Parlement européen et du Conseil du 6 juillet 2005 modifiant la convention d'application de l'accord de Schengen du 14 juin 1985 relatif à la suppression graduelle des contrôles aux frontières communes, en ce qui concer... In Bundesblatt Dans Feuille fédérale In Foglio federale Jahr 2007 Année Anno Band 1 Volume Volume Heft 52 Cahier Numero Geschäftsnummer --- Numéro d'affaire Numero dell'oggetto Datum 28.12.2007 Date Data Seite 8079-8082 Page Pagina Ref. No 10 141 233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